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63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6"/>
        <w:gridCol w:w="5387"/>
      </w:tblGrid>
      <w:tr w:rsidR="00977797" w:rsidRPr="004D766F" w:rsidTr="004D766F">
        <w:trPr>
          <w:trHeight w:val="14166"/>
        </w:trPr>
        <w:tc>
          <w:tcPr>
            <w:tcW w:w="5246" w:type="dxa"/>
          </w:tcPr>
          <w:p w:rsidR="00363D00" w:rsidRPr="004D766F" w:rsidRDefault="00363D00" w:rsidP="00363D00">
            <w:pPr>
              <w:tabs>
                <w:tab w:val="right" w:pos="9923"/>
              </w:tabs>
              <w:jc w:val="center"/>
              <w:rPr>
                <w:rStyle w:val="s1"/>
                <w:rFonts w:ascii="Times New Roman" w:eastAsia="Calibri" w:hAnsi="Times New Roman" w:cs="Times New Roman"/>
                <w:sz w:val="18"/>
                <w:szCs w:val="18"/>
              </w:rPr>
            </w:pPr>
            <w:r w:rsidRPr="004D766F">
              <w:rPr>
                <w:rStyle w:val="s1"/>
                <w:rFonts w:ascii="Times New Roman" w:eastAsia="Calibri" w:hAnsi="Times New Roman" w:cs="Times New Roman"/>
                <w:sz w:val="18"/>
                <w:szCs w:val="18"/>
              </w:rPr>
              <w:t>Тұрмыстық тұтынушыларға арналған электрмен жабдықтаудың үлгілік шарты</w:t>
            </w:r>
          </w:p>
          <w:p w:rsidR="00E91CEB" w:rsidRPr="004D766F" w:rsidRDefault="00363D00" w:rsidP="00363D00">
            <w:pPr>
              <w:shd w:val="clear" w:color="auto" w:fill="FFFFFF"/>
              <w:jc w:val="center"/>
              <w:textAlignment w:val="baseline"/>
              <w:rPr>
                <w:rFonts w:ascii="Times New Roman" w:eastAsia="Times New Roman" w:hAnsi="Times New Roman" w:cs="Times New Roman"/>
                <w:bCs/>
                <w:color w:val="000000"/>
                <w:sz w:val="18"/>
                <w:szCs w:val="18"/>
                <w:lang w:val="kk-KZ" w:eastAsia="ru-RU"/>
              </w:rPr>
            </w:pPr>
            <w:r w:rsidRPr="004D766F">
              <w:rPr>
                <w:rFonts w:ascii="Times New Roman" w:eastAsia="Times New Roman" w:hAnsi="Times New Roman" w:cs="Times New Roman"/>
                <w:bCs/>
                <w:color w:val="000000"/>
                <w:sz w:val="18"/>
                <w:szCs w:val="18"/>
                <w:lang w:val="kk-KZ" w:eastAsia="ru-RU"/>
              </w:rPr>
              <w:t xml:space="preserve"> </w:t>
            </w:r>
            <w:r w:rsidR="00E91CEB" w:rsidRPr="004D766F">
              <w:rPr>
                <w:rFonts w:ascii="Times New Roman" w:eastAsia="Times New Roman" w:hAnsi="Times New Roman" w:cs="Times New Roman"/>
                <w:bCs/>
                <w:color w:val="000000"/>
                <w:sz w:val="18"/>
                <w:szCs w:val="18"/>
                <w:lang w:val="kk-KZ" w:eastAsia="ru-RU"/>
              </w:rPr>
              <w:t>№________________</w:t>
            </w:r>
          </w:p>
          <w:p w:rsidR="00C43CB1" w:rsidRPr="004D766F" w:rsidRDefault="00C43CB1" w:rsidP="002424C6">
            <w:pPr>
              <w:tabs>
                <w:tab w:val="right" w:pos="9923"/>
              </w:tabs>
              <w:rPr>
                <w:rStyle w:val="s0"/>
                <w:rFonts w:ascii="Times New Roman" w:hAnsi="Times New Roman" w:cs="Times New Roman"/>
                <w:sz w:val="18"/>
                <w:szCs w:val="18"/>
                <w:lang w:val="kk-KZ"/>
              </w:rPr>
            </w:pPr>
          </w:p>
          <w:p w:rsidR="004836AD" w:rsidRPr="004D766F" w:rsidRDefault="00977797" w:rsidP="004836AD">
            <w:pPr>
              <w:tabs>
                <w:tab w:val="right" w:pos="9923"/>
              </w:tabs>
              <w:rPr>
                <w:rStyle w:val="s0"/>
                <w:rFonts w:ascii="Times New Roman" w:hAnsi="Times New Roman" w:cs="Times New Roman"/>
                <w:sz w:val="18"/>
                <w:szCs w:val="18"/>
                <w:lang w:val="kk-KZ"/>
              </w:rPr>
            </w:pPr>
            <w:r w:rsidRPr="004D766F">
              <w:rPr>
                <w:rStyle w:val="s0"/>
                <w:rFonts w:ascii="Times New Roman" w:hAnsi="Times New Roman" w:cs="Times New Roman"/>
                <w:sz w:val="18"/>
                <w:szCs w:val="18"/>
                <w:lang w:val="kk-KZ"/>
              </w:rPr>
              <w:t xml:space="preserve">Қарағанды қ.            </w:t>
            </w:r>
            <w:r w:rsidR="0011218D" w:rsidRPr="004D766F">
              <w:rPr>
                <w:rStyle w:val="s0"/>
                <w:rFonts w:ascii="Times New Roman" w:hAnsi="Times New Roman" w:cs="Times New Roman"/>
                <w:sz w:val="18"/>
                <w:szCs w:val="18"/>
                <w:lang w:val="kk-KZ"/>
              </w:rPr>
              <w:t xml:space="preserve">      </w:t>
            </w:r>
            <w:r w:rsidR="009131EB">
              <w:rPr>
                <w:rStyle w:val="s0"/>
                <w:rFonts w:ascii="Times New Roman" w:hAnsi="Times New Roman" w:cs="Times New Roman"/>
                <w:sz w:val="18"/>
                <w:szCs w:val="18"/>
                <w:lang w:val="kk-KZ"/>
              </w:rPr>
              <w:t xml:space="preserve">    </w:t>
            </w:r>
            <w:r w:rsidR="0011218D" w:rsidRPr="004D766F">
              <w:rPr>
                <w:rStyle w:val="s0"/>
                <w:rFonts w:ascii="Times New Roman" w:hAnsi="Times New Roman" w:cs="Times New Roman"/>
                <w:sz w:val="18"/>
                <w:szCs w:val="18"/>
                <w:lang w:val="kk-KZ"/>
              </w:rPr>
              <w:t xml:space="preserve">  «___» ____________</w:t>
            </w:r>
            <w:r w:rsidR="009131EB">
              <w:rPr>
                <w:rStyle w:val="s0"/>
                <w:rFonts w:ascii="Times New Roman" w:hAnsi="Times New Roman" w:cs="Times New Roman"/>
                <w:sz w:val="18"/>
                <w:szCs w:val="18"/>
                <w:lang w:val="kk-KZ"/>
              </w:rPr>
              <w:t>_____</w:t>
            </w:r>
            <w:r w:rsidR="0011218D" w:rsidRPr="004D766F">
              <w:rPr>
                <w:rStyle w:val="s0"/>
                <w:rFonts w:ascii="Times New Roman" w:hAnsi="Times New Roman" w:cs="Times New Roman"/>
                <w:sz w:val="18"/>
                <w:szCs w:val="18"/>
                <w:lang w:val="kk-KZ"/>
              </w:rPr>
              <w:t>202</w:t>
            </w:r>
            <w:r w:rsidR="00093774">
              <w:rPr>
                <w:rStyle w:val="s0"/>
                <w:rFonts w:ascii="Times New Roman" w:hAnsi="Times New Roman" w:cs="Times New Roman"/>
                <w:sz w:val="18"/>
                <w:szCs w:val="18"/>
                <w:lang w:val="kk-KZ"/>
              </w:rPr>
              <w:t>2</w:t>
            </w:r>
            <w:r w:rsidR="0011218D" w:rsidRPr="004D766F">
              <w:rPr>
                <w:rStyle w:val="s0"/>
                <w:rFonts w:ascii="Times New Roman" w:hAnsi="Times New Roman" w:cs="Times New Roman"/>
                <w:sz w:val="18"/>
                <w:szCs w:val="18"/>
                <w:lang w:val="kk-KZ"/>
              </w:rPr>
              <w:t xml:space="preserve"> жылы  </w:t>
            </w:r>
            <w:r w:rsidR="00E91CEB" w:rsidRPr="004D766F">
              <w:rPr>
                <w:rStyle w:val="s0"/>
                <w:rFonts w:ascii="Times New Roman" w:hAnsi="Times New Roman" w:cs="Times New Roman"/>
                <w:sz w:val="18"/>
                <w:szCs w:val="18"/>
                <w:lang w:val="kk-KZ"/>
              </w:rPr>
              <w:t xml:space="preserve"> </w:t>
            </w:r>
          </w:p>
          <w:p w:rsidR="004836AD" w:rsidRPr="004D766F" w:rsidRDefault="004836AD" w:rsidP="004836AD">
            <w:pPr>
              <w:tabs>
                <w:tab w:val="right" w:pos="9923"/>
              </w:tabs>
              <w:jc w:val="both"/>
              <w:rPr>
                <w:rFonts w:ascii="Times New Roman" w:eastAsia="Times New Roman" w:hAnsi="Times New Roman" w:cs="Times New Roman"/>
                <w:sz w:val="18"/>
                <w:szCs w:val="18"/>
                <w:lang w:val="kk-KZ" w:eastAsia="ru-RU"/>
              </w:rPr>
            </w:pPr>
          </w:p>
          <w:p w:rsidR="00084F3F" w:rsidRPr="004D766F" w:rsidRDefault="004836AD" w:rsidP="004836AD">
            <w:pPr>
              <w:tabs>
                <w:tab w:val="right" w:pos="9923"/>
              </w:tabs>
              <w:jc w:val="both"/>
              <w:rPr>
                <w:rFonts w:ascii="Times New Roman" w:eastAsia="Times New Roman" w:hAnsi="Times New Roman" w:cs="Times New Roman"/>
                <w:sz w:val="18"/>
                <w:szCs w:val="18"/>
                <w:lang w:val="kk-KZ" w:eastAsia="ru-RU"/>
              </w:rPr>
            </w:pPr>
            <w:r w:rsidRPr="004D766F">
              <w:rPr>
                <w:rFonts w:ascii="Times New Roman" w:eastAsia="Times New Roman" w:hAnsi="Times New Roman" w:cs="Times New Roman"/>
                <w:sz w:val="18"/>
                <w:szCs w:val="18"/>
                <w:lang w:val="kk-KZ" w:eastAsia="ru-RU"/>
              </w:rPr>
              <w:t xml:space="preserve"> </w:t>
            </w:r>
            <w:r w:rsidR="00084F3F" w:rsidRPr="004D766F">
              <w:rPr>
                <w:rFonts w:ascii="Times New Roman" w:eastAsia="Times New Roman" w:hAnsi="Times New Roman" w:cs="Times New Roman"/>
                <w:sz w:val="18"/>
                <w:szCs w:val="18"/>
                <w:lang w:val="kk-KZ" w:eastAsia="ru-RU"/>
              </w:rPr>
              <w:t xml:space="preserve">«Расчетный сервисный центр» ЖШС (энергиямен жабдықтаушы ұйым), </w:t>
            </w:r>
            <w:r w:rsidRPr="004D766F">
              <w:rPr>
                <w:rFonts w:ascii="Times New Roman" w:eastAsia="Times New Roman" w:hAnsi="Times New Roman" w:cs="Times New Roman"/>
                <w:sz w:val="18"/>
                <w:szCs w:val="18"/>
                <w:lang w:val="kk-KZ" w:eastAsia="ru-RU"/>
              </w:rPr>
              <w:t xml:space="preserve">07.07.2009ж. № 000441 </w:t>
            </w:r>
            <w:r w:rsidR="007F6312" w:rsidRPr="004D766F">
              <w:rPr>
                <w:rFonts w:ascii="Times New Roman" w:eastAsia="Times New Roman" w:hAnsi="Times New Roman" w:cs="Times New Roman"/>
                <w:sz w:val="18"/>
                <w:szCs w:val="18"/>
                <w:lang w:val="kk-KZ" w:eastAsia="ru-RU"/>
              </w:rPr>
              <w:t xml:space="preserve">мемлекеттік </w:t>
            </w:r>
            <w:r w:rsidRPr="004D766F">
              <w:rPr>
                <w:rFonts w:ascii="Times New Roman" w:eastAsia="Times New Roman" w:hAnsi="Times New Roman" w:cs="Times New Roman"/>
                <w:sz w:val="18"/>
                <w:szCs w:val="18"/>
                <w:lang w:val="kk-KZ" w:eastAsia="ru-RU"/>
              </w:rPr>
              <w:t xml:space="preserve">лицензияға сәйкес тұтынушыларды электрмен жабдықтауды жүзеге асырушы, </w:t>
            </w:r>
            <w:r w:rsidR="00084F3F" w:rsidRPr="004D766F">
              <w:rPr>
                <w:rFonts w:ascii="Times New Roman" w:eastAsia="Times New Roman" w:hAnsi="Times New Roman" w:cs="Times New Roman"/>
                <w:sz w:val="18"/>
                <w:szCs w:val="18"/>
                <w:lang w:val="kk-KZ" w:eastAsia="ru-RU"/>
              </w:rPr>
              <w:t xml:space="preserve">бұдан әрі «Сатушы» деп аталатын, </w:t>
            </w:r>
            <w:r w:rsidR="006D0466">
              <w:rPr>
                <w:rFonts w:ascii="Times New Roman" w:eastAsia="Times New Roman" w:hAnsi="Times New Roman" w:cs="Times New Roman"/>
                <w:sz w:val="18"/>
                <w:szCs w:val="18"/>
                <w:lang w:val="kk-KZ" w:eastAsia="ru-RU"/>
              </w:rPr>
              <w:t>Ж</w:t>
            </w:r>
            <w:r w:rsidR="006D0466" w:rsidRPr="006D0466">
              <w:rPr>
                <w:rFonts w:ascii="Times New Roman" w:eastAsia="Times New Roman" w:hAnsi="Times New Roman" w:cs="Times New Roman"/>
                <w:sz w:val="18"/>
                <w:szCs w:val="18"/>
                <w:lang w:val="kk-KZ" w:eastAsia="ru-RU"/>
              </w:rPr>
              <w:t>арғы</w:t>
            </w:r>
            <w:r w:rsidR="005730A7" w:rsidRPr="005730A7">
              <w:rPr>
                <w:rFonts w:ascii="Times New Roman" w:eastAsia="Times New Roman" w:hAnsi="Times New Roman" w:cs="Times New Roman"/>
                <w:sz w:val="18"/>
                <w:szCs w:val="18"/>
                <w:lang w:val="kk-KZ" w:eastAsia="ru-RU"/>
              </w:rPr>
              <w:t xml:space="preserve"> негізінде әрекет ететін </w:t>
            </w:r>
            <w:r w:rsidR="006D0466">
              <w:rPr>
                <w:rFonts w:ascii="Times New Roman" w:eastAsia="Times New Roman" w:hAnsi="Times New Roman" w:cs="Times New Roman"/>
                <w:sz w:val="18"/>
                <w:szCs w:val="18"/>
                <w:lang w:val="kk-KZ" w:eastAsia="ru-RU"/>
              </w:rPr>
              <w:t>Д</w:t>
            </w:r>
            <w:r w:rsidR="005730A7" w:rsidRPr="005730A7">
              <w:rPr>
                <w:rFonts w:ascii="Times New Roman" w:eastAsia="Times New Roman" w:hAnsi="Times New Roman" w:cs="Times New Roman"/>
                <w:sz w:val="18"/>
                <w:szCs w:val="18"/>
                <w:lang w:val="kk-KZ" w:eastAsia="ru-RU"/>
              </w:rPr>
              <w:t>иректор А.</w:t>
            </w:r>
            <w:r w:rsidR="005730A7">
              <w:rPr>
                <w:rFonts w:ascii="Times New Roman" w:eastAsia="Times New Roman" w:hAnsi="Times New Roman" w:cs="Times New Roman"/>
                <w:sz w:val="18"/>
                <w:szCs w:val="18"/>
                <w:lang w:val="kk-KZ" w:eastAsia="ru-RU"/>
              </w:rPr>
              <w:t>Ю</w:t>
            </w:r>
            <w:r w:rsidR="005730A7" w:rsidRPr="005730A7">
              <w:rPr>
                <w:rFonts w:ascii="Times New Roman" w:eastAsia="Times New Roman" w:hAnsi="Times New Roman" w:cs="Times New Roman"/>
                <w:sz w:val="18"/>
                <w:szCs w:val="18"/>
                <w:lang w:val="kk-KZ" w:eastAsia="ru-RU"/>
              </w:rPr>
              <w:t xml:space="preserve">. Бернатавичус </w:t>
            </w:r>
            <w:r w:rsidR="00084F3F" w:rsidRPr="004D766F">
              <w:rPr>
                <w:rFonts w:ascii="Times New Roman" w:eastAsia="Times New Roman" w:hAnsi="Times New Roman" w:cs="Times New Roman"/>
                <w:sz w:val="18"/>
                <w:szCs w:val="18"/>
                <w:lang w:val="kk-KZ" w:eastAsia="ru-RU"/>
              </w:rPr>
              <w:t>тұлғасында, бір жағынан, және</w:t>
            </w:r>
          </w:p>
          <w:p w:rsidR="00B8003D" w:rsidRDefault="00084F3F" w:rsidP="004D766F">
            <w:pPr>
              <w:pStyle w:val="a3"/>
              <w:spacing w:before="0" w:beforeAutospacing="0" w:after="0"/>
              <w:jc w:val="both"/>
              <w:rPr>
                <w:color w:val="000000"/>
                <w:sz w:val="18"/>
                <w:szCs w:val="18"/>
                <w:lang w:val="kk-KZ"/>
              </w:rPr>
            </w:pPr>
            <w:r w:rsidRPr="004D766F">
              <w:rPr>
                <w:color w:val="000000"/>
                <w:sz w:val="18"/>
                <w:szCs w:val="18"/>
                <w:lang w:val="kk-KZ"/>
              </w:rPr>
              <w:t>________________________________________________________________________________________бұдан әрі "Тұтынушы" немесе оның өкілі, _____________________________________________________________________________________негізінде әрекет ететін, бұдан әрі "Тараптар", ал жеке - жеке "Тарап" деп аталатын, төмендегілер туралы осы электрмен жабдықтау шартын (бұдан әрі-шарт) жасасты</w:t>
            </w:r>
            <w:r w:rsidR="00977797" w:rsidRPr="004D766F">
              <w:rPr>
                <w:color w:val="000000"/>
                <w:sz w:val="18"/>
                <w:szCs w:val="18"/>
                <w:lang w:val="kk-KZ"/>
              </w:rPr>
              <w:t>:</w:t>
            </w:r>
          </w:p>
          <w:p w:rsidR="00977797" w:rsidRPr="004D766F" w:rsidRDefault="00977797" w:rsidP="004836AD">
            <w:pPr>
              <w:shd w:val="clear" w:color="auto" w:fill="FFFFFF"/>
              <w:textAlignment w:val="baseline"/>
              <w:rPr>
                <w:rFonts w:ascii="Times New Roman" w:eastAsia="Times New Roman" w:hAnsi="Times New Roman" w:cs="Times New Roman"/>
                <w:b/>
                <w:color w:val="000000"/>
                <w:sz w:val="18"/>
                <w:szCs w:val="18"/>
                <w:lang w:val="kk-KZ" w:eastAsia="ru-RU"/>
              </w:rPr>
            </w:pPr>
            <w:r w:rsidRPr="004D766F">
              <w:rPr>
                <w:rFonts w:ascii="Times New Roman" w:eastAsia="Times New Roman" w:hAnsi="Times New Roman" w:cs="Times New Roman"/>
                <w:b/>
                <w:bCs/>
                <w:color w:val="000000"/>
                <w:sz w:val="18"/>
                <w:szCs w:val="18"/>
                <w:lang w:val="kk-KZ" w:eastAsia="ru-RU"/>
              </w:rPr>
              <w:t>1-тарау. Шартта пайдаланылатын негізгі ұғымдар</w:t>
            </w:r>
          </w:p>
          <w:p w:rsidR="00977797" w:rsidRPr="004D766F" w:rsidRDefault="00977797" w:rsidP="004836AD">
            <w:pPr>
              <w:shd w:val="clear" w:color="auto" w:fill="FFFFFF"/>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1. Осы Шартта мынадай негізгі ұғымдар пайдаланылады:</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2)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4) электр энергиясын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Осы Шартта қолданылатын өзге де ұғымдар мен терминдер Қазақстан Республикасының </w:t>
            </w:r>
            <w:bookmarkStart w:id="0" w:name="SUB1000225851"/>
            <w:r w:rsidRPr="004D766F">
              <w:rPr>
                <w:rFonts w:ascii="Times New Roman" w:eastAsia="Times New Roman" w:hAnsi="Times New Roman" w:cs="Times New Roman"/>
                <w:sz w:val="18"/>
                <w:szCs w:val="18"/>
                <w:lang w:val="kk-KZ" w:eastAsia="ru-RU"/>
              </w:rPr>
              <w:t>электр энергетикасы</w:t>
            </w:r>
            <w:bookmarkEnd w:id="0"/>
            <w:r w:rsidRPr="004D766F">
              <w:rPr>
                <w:rFonts w:ascii="Times New Roman" w:eastAsia="Times New Roman" w:hAnsi="Times New Roman" w:cs="Times New Roman"/>
                <w:sz w:val="18"/>
                <w:szCs w:val="18"/>
                <w:lang w:val="kk-KZ" w:eastAsia="ru-RU"/>
              </w:rPr>
              <w:t> мен </w:t>
            </w:r>
            <w:bookmarkStart w:id="1" w:name="SUB1000219589"/>
            <w:r w:rsidRPr="004D766F">
              <w:rPr>
                <w:rFonts w:ascii="Times New Roman" w:eastAsia="Times New Roman" w:hAnsi="Times New Roman" w:cs="Times New Roman"/>
                <w:sz w:val="18"/>
                <w:szCs w:val="18"/>
                <w:lang w:val="kk-KZ" w:eastAsia="ru-RU"/>
              </w:rPr>
              <w:t>табиғи монополиялар</w:t>
            </w:r>
            <w:bookmarkEnd w:id="1"/>
            <w:r w:rsidRPr="004D766F">
              <w:rPr>
                <w:rFonts w:ascii="Times New Roman" w:eastAsia="Times New Roman" w:hAnsi="Times New Roman" w:cs="Times New Roman"/>
                <w:color w:val="000000"/>
                <w:sz w:val="18"/>
                <w:szCs w:val="18"/>
                <w:lang w:val="kk-KZ" w:eastAsia="ru-RU"/>
              </w:rPr>
              <w:t> саласындағы заңнамасына сәйкес қолданылады.</w:t>
            </w:r>
          </w:p>
          <w:p w:rsidR="004D766F" w:rsidRPr="004D766F" w:rsidRDefault="004D766F" w:rsidP="004D766F">
            <w:pPr>
              <w:shd w:val="clear" w:color="auto" w:fill="FFFFFF"/>
              <w:jc w:val="center"/>
              <w:textAlignment w:val="baseline"/>
              <w:rPr>
                <w:rFonts w:ascii="Times New Roman" w:eastAsia="Times New Roman" w:hAnsi="Times New Roman" w:cs="Times New Roman"/>
                <w:color w:val="000000"/>
                <w:sz w:val="18"/>
                <w:szCs w:val="18"/>
                <w:lang w:val="kk-KZ" w:eastAsia="ru-RU"/>
              </w:rPr>
            </w:pPr>
          </w:p>
          <w:p w:rsidR="004D766F" w:rsidRDefault="004D766F" w:rsidP="002424C6">
            <w:pPr>
              <w:shd w:val="clear" w:color="auto" w:fill="FFFFFF"/>
              <w:jc w:val="center"/>
              <w:textAlignment w:val="baseline"/>
              <w:rPr>
                <w:rFonts w:ascii="Times New Roman" w:eastAsia="Times New Roman" w:hAnsi="Times New Roman" w:cs="Times New Roman"/>
                <w:b/>
                <w:bCs/>
                <w:color w:val="000000"/>
                <w:sz w:val="18"/>
                <w:szCs w:val="18"/>
                <w:lang w:val="kk-KZ" w:eastAsia="ru-RU"/>
              </w:rPr>
            </w:pPr>
          </w:p>
          <w:p w:rsidR="004C5A0C" w:rsidRDefault="004C5A0C" w:rsidP="002424C6">
            <w:pPr>
              <w:shd w:val="clear" w:color="auto" w:fill="FFFFFF"/>
              <w:jc w:val="center"/>
              <w:textAlignment w:val="baseline"/>
              <w:rPr>
                <w:rFonts w:ascii="Times New Roman" w:eastAsia="Times New Roman" w:hAnsi="Times New Roman" w:cs="Times New Roman"/>
                <w:b/>
                <w:bCs/>
                <w:color w:val="000000"/>
                <w:sz w:val="18"/>
                <w:szCs w:val="18"/>
                <w:lang w:val="kk-KZ" w:eastAsia="ru-RU"/>
              </w:rPr>
            </w:pPr>
          </w:p>
          <w:p w:rsidR="00977797" w:rsidRPr="004D766F" w:rsidRDefault="00977797" w:rsidP="002424C6">
            <w:pPr>
              <w:shd w:val="clear" w:color="auto" w:fill="FFFFFF"/>
              <w:jc w:val="center"/>
              <w:textAlignment w:val="baseline"/>
              <w:rPr>
                <w:rFonts w:ascii="Times New Roman" w:eastAsia="Times New Roman" w:hAnsi="Times New Roman" w:cs="Times New Roman"/>
                <w:b/>
                <w:color w:val="000000"/>
                <w:sz w:val="18"/>
                <w:szCs w:val="18"/>
                <w:lang w:val="kk-KZ" w:eastAsia="ru-RU"/>
              </w:rPr>
            </w:pPr>
            <w:r w:rsidRPr="004D766F">
              <w:rPr>
                <w:rFonts w:ascii="Times New Roman" w:eastAsia="Times New Roman" w:hAnsi="Times New Roman" w:cs="Times New Roman"/>
                <w:b/>
                <w:bCs/>
                <w:color w:val="000000"/>
                <w:sz w:val="18"/>
                <w:szCs w:val="18"/>
                <w:lang w:val="kk-KZ" w:eastAsia="ru-RU"/>
              </w:rPr>
              <w:t>2-тарау. Шарттың мәні</w:t>
            </w:r>
          </w:p>
          <w:p w:rsidR="00977797" w:rsidRPr="004D766F" w:rsidRDefault="00977797" w:rsidP="00FD7440">
            <w:pPr>
              <w:shd w:val="clear" w:color="auto" w:fill="FFFFFF"/>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bCs/>
                <w:color w:val="000000"/>
                <w:sz w:val="18"/>
                <w:szCs w:val="18"/>
                <w:lang w:val="kk-KZ" w:eastAsia="ru-RU"/>
              </w:rPr>
              <w:t> </w:t>
            </w:r>
            <w:r w:rsidRPr="004D766F">
              <w:rPr>
                <w:rFonts w:ascii="Times New Roman" w:eastAsia="Times New Roman" w:hAnsi="Times New Roman" w:cs="Times New Roman"/>
                <w:color w:val="000000"/>
                <w:sz w:val="18"/>
                <w:szCs w:val="18"/>
                <w:lang w:val="kk-KZ" w:eastAsia="ru-RU"/>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3. Шарт Тұтынушымен оның Қазақстан Республикасының қолданыстағы заңнамасында белгіленген тәртіппен энергия беруші ұйымның желісіне тікелей қосылған жабдығы мен коммерциялық есепке алу аспаптары болған жағдайда ғана жасалады.</w:t>
            </w:r>
          </w:p>
          <w:p w:rsidR="00B8003D" w:rsidRDefault="00B8003D" w:rsidP="0044500A">
            <w:pPr>
              <w:shd w:val="clear" w:color="auto" w:fill="FFFFFF"/>
              <w:jc w:val="center"/>
              <w:textAlignment w:val="baseline"/>
              <w:rPr>
                <w:rFonts w:ascii="Times New Roman" w:eastAsia="Times New Roman" w:hAnsi="Times New Roman" w:cs="Times New Roman"/>
                <w:bCs/>
                <w:color w:val="000000"/>
                <w:sz w:val="18"/>
                <w:szCs w:val="18"/>
                <w:lang w:val="kk-KZ" w:eastAsia="ru-RU"/>
              </w:rPr>
            </w:pPr>
          </w:p>
          <w:p w:rsidR="00754171" w:rsidRPr="004D766F" w:rsidRDefault="00977797" w:rsidP="0044500A">
            <w:pPr>
              <w:shd w:val="clear" w:color="auto" w:fill="FFFFFF"/>
              <w:jc w:val="center"/>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bCs/>
                <w:color w:val="000000"/>
                <w:sz w:val="18"/>
                <w:szCs w:val="18"/>
                <w:lang w:val="kk-KZ" w:eastAsia="ru-RU"/>
              </w:rPr>
              <w:t> </w:t>
            </w:r>
          </w:p>
          <w:p w:rsidR="00977797" w:rsidRPr="004D766F" w:rsidRDefault="00977797" w:rsidP="002424C6">
            <w:pPr>
              <w:shd w:val="clear" w:color="auto" w:fill="FFFFFF"/>
              <w:jc w:val="center"/>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bCs/>
                <w:color w:val="000000"/>
                <w:sz w:val="18"/>
                <w:szCs w:val="18"/>
                <w:lang w:val="kk-KZ" w:eastAsia="ru-RU"/>
              </w:rPr>
              <w:t> </w:t>
            </w:r>
          </w:p>
          <w:p w:rsidR="00977797" w:rsidRPr="004D766F" w:rsidRDefault="00977797" w:rsidP="0011218D">
            <w:pPr>
              <w:shd w:val="clear" w:color="auto" w:fill="FFFFFF"/>
              <w:textAlignment w:val="baseline"/>
              <w:rPr>
                <w:rFonts w:ascii="Times New Roman" w:eastAsia="Times New Roman" w:hAnsi="Times New Roman" w:cs="Times New Roman"/>
                <w:b/>
                <w:color w:val="000000"/>
                <w:sz w:val="18"/>
                <w:szCs w:val="18"/>
                <w:lang w:eastAsia="ru-RU"/>
              </w:rPr>
            </w:pPr>
            <w:r w:rsidRPr="004D766F">
              <w:rPr>
                <w:rFonts w:ascii="Times New Roman" w:eastAsia="Times New Roman" w:hAnsi="Times New Roman" w:cs="Times New Roman"/>
                <w:b/>
                <w:bCs/>
                <w:color w:val="000000"/>
                <w:sz w:val="18"/>
                <w:szCs w:val="18"/>
                <w:lang w:eastAsia="ru-RU"/>
              </w:rPr>
              <w:t>3-тарау. Тұтын</w:t>
            </w:r>
            <w:r w:rsidR="0011218D" w:rsidRPr="004D766F">
              <w:rPr>
                <w:rFonts w:ascii="Times New Roman" w:eastAsia="Times New Roman" w:hAnsi="Times New Roman" w:cs="Times New Roman"/>
                <w:b/>
                <w:bCs/>
                <w:color w:val="000000"/>
                <w:sz w:val="18"/>
                <w:szCs w:val="18"/>
                <w:lang w:eastAsia="ru-RU"/>
              </w:rPr>
              <w:t xml:space="preserve">ылатын электр энергиясын есепке </w:t>
            </w:r>
            <w:r w:rsidRPr="004D766F">
              <w:rPr>
                <w:rFonts w:ascii="Times New Roman" w:eastAsia="Times New Roman" w:hAnsi="Times New Roman" w:cs="Times New Roman"/>
                <w:b/>
                <w:bCs/>
                <w:color w:val="000000"/>
                <w:sz w:val="18"/>
                <w:szCs w:val="18"/>
                <w:lang w:eastAsia="ru-RU"/>
              </w:rPr>
              <w:t>алу</w:t>
            </w:r>
          </w:p>
          <w:p w:rsidR="00977797" w:rsidRPr="004D766F" w:rsidRDefault="00977797" w:rsidP="00FD7440">
            <w:pPr>
              <w:shd w:val="clear" w:color="auto" w:fill="FFFFFF"/>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5. Коммерциялық есепке алу аспаптарының саны осы Шартқа </w:t>
            </w:r>
            <w:bookmarkStart w:id="2" w:name="SUB1005970485"/>
            <w:r w:rsidRPr="004D766F">
              <w:rPr>
                <w:rFonts w:ascii="Times New Roman" w:eastAsia="Times New Roman" w:hAnsi="Times New Roman" w:cs="Times New Roman"/>
                <w:sz w:val="18"/>
                <w:szCs w:val="18"/>
                <w:lang w:val="kk-KZ" w:eastAsia="ru-RU"/>
              </w:rPr>
              <w:t>қосымшаға</w:t>
            </w:r>
            <w:bookmarkEnd w:id="2"/>
            <w:r w:rsidRPr="004D766F">
              <w:rPr>
                <w:rFonts w:ascii="Times New Roman" w:eastAsia="Times New Roman" w:hAnsi="Times New Roman" w:cs="Times New Roman"/>
                <w:color w:val="000000"/>
                <w:sz w:val="18"/>
                <w:szCs w:val="18"/>
                <w:lang w:val="kk-KZ" w:eastAsia="ru-RU"/>
              </w:rPr>
              <w:t> сәйкес коммерциялық есепке алу аспаптарының тізбесінде көрсетіледі.</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6. Коммерциялық есепке алу аспаптарының көрсеткіштерін алуды Сатушының</w:t>
            </w:r>
            <w:r w:rsidR="003A0325" w:rsidRPr="004D766F">
              <w:rPr>
                <w:rFonts w:ascii="Times New Roman" w:eastAsia="Times New Roman" w:hAnsi="Times New Roman" w:cs="Times New Roman"/>
                <w:color w:val="000000"/>
                <w:sz w:val="18"/>
                <w:szCs w:val="18"/>
                <w:lang w:val="kk-KZ" w:eastAsia="ru-RU"/>
              </w:rPr>
              <w:t xml:space="preserve"> немесе</w:t>
            </w:r>
            <w:r w:rsidRPr="004D766F">
              <w:rPr>
                <w:rFonts w:ascii="Times New Roman" w:eastAsia="Times New Roman" w:hAnsi="Times New Roman" w:cs="Times New Roman"/>
                <w:color w:val="000000"/>
                <w:sz w:val="18"/>
                <w:szCs w:val="18"/>
                <w:lang w:val="kk-KZ" w:eastAsia="ru-RU"/>
              </w:rPr>
              <w:t xml:space="preserve"> энергия беруші ұйымның өкілдері сағат 21-00-ден кешіктірмей жүргізеді. Электр энергиясын коммерциялық есепке алудың автоматтандырылған жүйесін пайдалану барысында аспаптардың көрсеткіштерін </w:t>
            </w:r>
            <w:r w:rsidRPr="004D766F">
              <w:rPr>
                <w:rFonts w:ascii="Times New Roman" w:eastAsia="Times New Roman" w:hAnsi="Times New Roman" w:cs="Times New Roman"/>
                <w:color w:val="000000"/>
                <w:sz w:val="18"/>
                <w:szCs w:val="18"/>
                <w:lang w:val="kk-KZ" w:eastAsia="ru-RU"/>
              </w:rPr>
              <w:lastRenderedPageBreak/>
              <w:t>қашықтықтан алу кез келген уақытта жүзеге асырылуы мүмкін.</w:t>
            </w:r>
          </w:p>
          <w:p w:rsidR="00977797" w:rsidRPr="004D766F" w:rsidRDefault="00977797" w:rsidP="007C2DA2">
            <w:pPr>
              <w:shd w:val="clear" w:color="auto" w:fill="FFFFFF"/>
              <w:jc w:val="both"/>
              <w:textAlignment w:val="baseline"/>
              <w:rPr>
                <w:rFonts w:ascii="Times New Roman" w:eastAsia="Times New Roman" w:hAnsi="Times New Roman" w:cs="Times New Roman"/>
                <w:bCs/>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Есепке алу аспаптарының көрсеткіштерін Тұтынушы өз бетімен шеше алады. Көрсеткішті шешу барысында және төлеу құжаттарын төлеу барысында Тұтынушы жіберген қателерді Сатушы және (немесе) энергия беруші ұйым олардың анықталуы бойынша және алты айдан аспайтындай мерзім ішінде есепке алады.</w:t>
            </w:r>
            <w:r w:rsidRPr="004D766F">
              <w:rPr>
                <w:rFonts w:ascii="Times New Roman" w:eastAsia="Times New Roman" w:hAnsi="Times New Roman" w:cs="Times New Roman"/>
                <w:bCs/>
                <w:color w:val="000000"/>
                <w:sz w:val="18"/>
                <w:szCs w:val="18"/>
                <w:lang w:val="kk-KZ" w:eastAsia="ru-RU"/>
              </w:rPr>
              <w:t>  </w:t>
            </w:r>
          </w:p>
          <w:p w:rsidR="0011218D" w:rsidRPr="004D766F" w:rsidRDefault="0011218D" w:rsidP="007C2DA2">
            <w:pPr>
              <w:shd w:val="clear" w:color="auto" w:fill="FFFFFF"/>
              <w:jc w:val="both"/>
              <w:textAlignment w:val="baseline"/>
              <w:rPr>
                <w:rFonts w:ascii="Times New Roman" w:eastAsia="Times New Roman" w:hAnsi="Times New Roman" w:cs="Times New Roman"/>
                <w:color w:val="000000"/>
                <w:sz w:val="18"/>
                <w:szCs w:val="18"/>
                <w:lang w:val="kk-KZ" w:eastAsia="ru-RU"/>
              </w:rPr>
            </w:pPr>
          </w:p>
          <w:p w:rsidR="00977797" w:rsidRPr="004D766F" w:rsidRDefault="00977797" w:rsidP="002424C6">
            <w:pPr>
              <w:shd w:val="clear" w:color="auto" w:fill="FFFFFF"/>
              <w:jc w:val="center"/>
              <w:textAlignment w:val="baseline"/>
              <w:rPr>
                <w:rFonts w:ascii="Times New Roman" w:eastAsia="Times New Roman" w:hAnsi="Times New Roman" w:cs="Times New Roman"/>
                <w:b/>
                <w:color w:val="000000"/>
                <w:sz w:val="18"/>
                <w:szCs w:val="18"/>
                <w:lang w:val="kk-KZ" w:eastAsia="ru-RU"/>
              </w:rPr>
            </w:pPr>
            <w:r w:rsidRPr="004D766F">
              <w:rPr>
                <w:rFonts w:ascii="Times New Roman" w:eastAsia="Times New Roman" w:hAnsi="Times New Roman" w:cs="Times New Roman"/>
                <w:b/>
                <w:bCs/>
                <w:color w:val="000000"/>
                <w:sz w:val="18"/>
                <w:szCs w:val="18"/>
                <w:lang w:val="kk-KZ" w:eastAsia="ru-RU"/>
              </w:rPr>
              <w:t>4-тарау. Электр энергиясы үшін ақы төлеудің тәртібі</w:t>
            </w:r>
          </w:p>
          <w:p w:rsidR="00977797" w:rsidRPr="004D766F" w:rsidRDefault="00977797" w:rsidP="00FD7440">
            <w:pPr>
              <w:shd w:val="clear" w:color="auto" w:fill="FFFFFF"/>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7. Тұтынушы төлемді Сатушы берген төлем құжаты негізінде есептік айдан кейінгі айдың 25-күнінен кешіктірмей жүргізеді. Есептік кезең бір күнтізбелік айды құрайды.</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rsidR="000E0127" w:rsidRPr="004D766F" w:rsidRDefault="000E012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7-1.</w:t>
            </w:r>
            <w:r w:rsidR="00287E7E" w:rsidRPr="004D766F">
              <w:rPr>
                <w:color w:val="000000"/>
                <w:sz w:val="18"/>
                <w:szCs w:val="18"/>
                <w:shd w:val="clear" w:color="auto" w:fill="FFFFFF"/>
                <w:lang w:val="kk-KZ"/>
              </w:rPr>
              <w:t xml:space="preserve"> </w:t>
            </w:r>
            <w:r w:rsidR="00287E7E" w:rsidRPr="004D766F">
              <w:rPr>
                <w:rFonts w:ascii="Times New Roman" w:eastAsia="Times New Roman" w:hAnsi="Times New Roman" w:cs="Times New Roman"/>
                <w:color w:val="000000"/>
                <w:sz w:val="18"/>
                <w:szCs w:val="18"/>
                <w:lang w:val="kk-KZ" w:eastAsia="ru-RU"/>
              </w:rPr>
              <w:t>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rsidR="00287E7E" w:rsidRPr="004D766F" w:rsidRDefault="00287E7E"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7-2.</w:t>
            </w:r>
            <w:r w:rsidRPr="004D766F">
              <w:rPr>
                <w:color w:val="000000"/>
                <w:sz w:val="18"/>
                <w:szCs w:val="18"/>
                <w:shd w:val="clear" w:color="auto" w:fill="FFFFFF"/>
                <w:lang w:val="kk-KZ"/>
              </w:rPr>
              <w:t xml:space="preserve"> </w:t>
            </w:r>
            <w:r w:rsidRPr="004D766F">
              <w:rPr>
                <w:rFonts w:ascii="Times New Roman" w:eastAsia="Times New Roman" w:hAnsi="Times New Roman" w:cs="Times New Roman"/>
                <w:color w:val="000000"/>
                <w:sz w:val="18"/>
                <w:szCs w:val="18"/>
                <w:lang w:val="kk-KZ" w:eastAsia="ru-RU"/>
              </w:rPr>
              <w:t>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p w:rsidR="00287E7E" w:rsidRPr="004D766F" w:rsidRDefault="00287E7E"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Осы Шарттың акцептінде тұтынушының жазбаша келісімі болған жағдайда, төлем құжаттарын және қарыздардың болуы туралы хабарламаларды интернет-ресурс немесе бірыңғай есеп айырысу ұйымы арқылы ғана алуға жол беріледі.</w:t>
            </w:r>
          </w:p>
          <w:p w:rsidR="00287E7E" w:rsidRPr="004D766F" w:rsidRDefault="00287E7E"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7-3. Электр энергиясын коммерциялық есепке алу аспабын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құралдарын орнатқан жерге дейінгі учаскедегі электр энергиясының шығындары шарт негізінде теңгерімінде желінің көрсетілген учаскесі тұрған иегердің меншігіне жатқызылады және Тұтынушының келісімі бойынша энергия беруші (энергия өндіруші) ұйымның есептік жолымен анықталады.</w:t>
            </w:r>
          </w:p>
          <w:p w:rsidR="00287E7E" w:rsidRPr="004D766F" w:rsidRDefault="00287E7E"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7-4. Тұтынушылар кемінде 30 (отыз) күнтізбелік күн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туралы хабарлама алады.</w:t>
            </w:r>
          </w:p>
          <w:p w:rsidR="007C2DA2" w:rsidRPr="004D766F" w:rsidRDefault="00977797" w:rsidP="0011218D">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8.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rsidR="00977797" w:rsidRPr="004D766F" w:rsidRDefault="00977797" w:rsidP="00FD7440">
            <w:pPr>
              <w:shd w:val="clear" w:color="auto" w:fill="FFFFFF"/>
              <w:jc w:val="center"/>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bCs/>
                <w:color w:val="000000"/>
                <w:sz w:val="18"/>
                <w:szCs w:val="18"/>
                <w:lang w:val="kk-KZ" w:eastAsia="ru-RU"/>
              </w:rPr>
              <w:t> </w:t>
            </w:r>
          </w:p>
          <w:p w:rsidR="0011218D" w:rsidRPr="004D766F" w:rsidRDefault="0011218D" w:rsidP="00FD7440">
            <w:pPr>
              <w:shd w:val="clear" w:color="auto" w:fill="FFFFFF"/>
              <w:jc w:val="center"/>
              <w:textAlignment w:val="baseline"/>
              <w:rPr>
                <w:rFonts w:ascii="Times New Roman" w:eastAsia="Times New Roman" w:hAnsi="Times New Roman" w:cs="Times New Roman"/>
                <w:b/>
                <w:bCs/>
                <w:color w:val="000000"/>
                <w:sz w:val="18"/>
                <w:szCs w:val="18"/>
                <w:lang w:val="kk-KZ" w:eastAsia="ru-RU"/>
              </w:rPr>
            </w:pPr>
          </w:p>
          <w:p w:rsidR="004D766F" w:rsidRPr="004D766F" w:rsidRDefault="004D766F" w:rsidP="004C5A0C">
            <w:pPr>
              <w:shd w:val="clear" w:color="auto" w:fill="FFFFFF"/>
              <w:textAlignment w:val="baseline"/>
              <w:rPr>
                <w:rFonts w:ascii="Times New Roman" w:eastAsia="Times New Roman" w:hAnsi="Times New Roman" w:cs="Times New Roman"/>
                <w:b/>
                <w:bCs/>
                <w:color w:val="000000"/>
                <w:sz w:val="18"/>
                <w:szCs w:val="18"/>
                <w:lang w:val="kk-KZ" w:eastAsia="ru-RU"/>
              </w:rPr>
            </w:pPr>
          </w:p>
          <w:p w:rsidR="00977797" w:rsidRPr="004D766F" w:rsidRDefault="00977797" w:rsidP="00FD7440">
            <w:pPr>
              <w:shd w:val="clear" w:color="auto" w:fill="FFFFFF"/>
              <w:jc w:val="center"/>
              <w:textAlignment w:val="baseline"/>
              <w:rPr>
                <w:rFonts w:ascii="Times New Roman" w:eastAsia="Times New Roman" w:hAnsi="Times New Roman" w:cs="Times New Roman"/>
                <w:b/>
                <w:color w:val="000000"/>
                <w:sz w:val="18"/>
                <w:szCs w:val="18"/>
                <w:lang w:val="kk-KZ" w:eastAsia="ru-RU"/>
              </w:rPr>
            </w:pPr>
            <w:r w:rsidRPr="004D766F">
              <w:rPr>
                <w:rFonts w:ascii="Times New Roman" w:eastAsia="Times New Roman" w:hAnsi="Times New Roman" w:cs="Times New Roman"/>
                <w:b/>
                <w:bCs/>
                <w:color w:val="000000"/>
                <w:sz w:val="18"/>
                <w:szCs w:val="18"/>
                <w:lang w:val="kk-KZ" w:eastAsia="ru-RU"/>
              </w:rPr>
              <w:t>5-тарау. Тұтынушының құқықтары мен міндеттері</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9. Тұтынушы:</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1) жасалған шарттарға сәйкес электр энергиясын алуға;</w:t>
            </w:r>
          </w:p>
          <w:p w:rsidR="00F91AE1" w:rsidRPr="004D766F" w:rsidRDefault="00F91AE1"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 xml:space="preserve">2) </w:t>
            </w:r>
            <w:r w:rsidR="00287E7E" w:rsidRPr="004D766F">
              <w:rPr>
                <w:rFonts w:ascii="Times New Roman" w:eastAsia="Times New Roman" w:hAnsi="Times New Roman" w:cs="Times New Roman"/>
                <w:color w:val="000000"/>
                <w:sz w:val="18"/>
                <w:szCs w:val="18"/>
                <w:lang w:val="kk-KZ" w:eastAsia="ru-RU"/>
              </w:rPr>
              <w:t xml:space="preserve">электр энергиясын оған қажетті мөлшерде </w:t>
            </w:r>
          </w:p>
          <w:p w:rsidR="00977797" w:rsidRPr="004D766F" w:rsidRDefault="00287E7E"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пайдалануға</w:t>
            </w:r>
            <w:r w:rsidR="00977797" w:rsidRPr="004D766F">
              <w:rPr>
                <w:rFonts w:ascii="Times New Roman" w:eastAsia="Times New Roman" w:hAnsi="Times New Roman" w:cs="Times New Roman"/>
                <w:color w:val="000000"/>
                <w:sz w:val="18"/>
                <w:szCs w:val="18"/>
                <w:lang w:val="kk-KZ" w:eastAsia="ru-RU"/>
              </w:rPr>
              <w:t>;</w:t>
            </w:r>
          </w:p>
          <w:p w:rsidR="008076B9" w:rsidRPr="004D766F" w:rsidRDefault="008076B9"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3)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rsidR="00977797" w:rsidRPr="004D766F" w:rsidRDefault="008076B9"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4</w:t>
            </w:r>
            <w:r w:rsidR="00977797" w:rsidRPr="004D766F">
              <w:rPr>
                <w:rFonts w:ascii="Times New Roman" w:eastAsia="Times New Roman" w:hAnsi="Times New Roman" w:cs="Times New Roman"/>
                <w:color w:val="000000"/>
                <w:sz w:val="18"/>
                <w:szCs w:val="18"/>
                <w:lang w:val="kk-KZ" w:eastAsia="ru-RU"/>
              </w:rPr>
              <w:t>) шарттар жасасуға және оларды орындауға байланысты даулы мәселелердi шешу үшiн сотқа жүгiнуге;</w:t>
            </w:r>
          </w:p>
          <w:p w:rsidR="008303E7" w:rsidRPr="004D766F" w:rsidRDefault="0095600F"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5) тұтынылған электр энергиясы үшін оны тұтыну көлеміне қарай сараланған тарифтер бойынша ақы төлеуді жүргізуге;</w:t>
            </w:r>
          </w:p>
          <w:p w:rsidR="008303E7" w:rsidRPr="004D766F" w:rsidRDefault="0095600F"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6)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r w:rsidRPr="004D766F">
              <w:rPr>
                <w:rFonts w:ascii="Times New Roman" w:eastAsia="Times New Roman" w:hAnsi="Times New Roman" w:cs="Times New Roman"/>
                <w:color w:val="000000"/>
                <w:sz w:val="18"/>
                <w:szCs w:val="18"/>
                <w:lang w:val="kk-KZ" w:eastAsia="ru-RU"/>
              </w:rPr>
              <w:br/>
              <w:t>7) тұтынылған электр энергиясының көлемі бойынша есептеулерді егжей-тегжейлі түсіндіре отырып, төлем құжатын Сатушыдан талап етуге;</w:t>
            </w:r>
          </w:p>
          <w:p w:rsidR="00977797" w:rsidRPr="004D766F" w:rsidRDefault="0095600F"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8) қызмет көрсетуші энергиямен жабдықтаушы ұйымды жаңа энергиямен жабдықтаушы ұйымға ауыстыруға құқылы.</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10. Тұтынушы:</w:t>
            </w:r>
          </w:p>
          <w:p w:rsidR="00977797" w:rsidRPr="004D766F" w:rsidRDefault="00CB15F3"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1</w:t>
            </w:r>
            <w:r w:rsidR="00977797" w:rsidRPr="004D766F">
              <w:rPr>
                <w:rFonts w:ascii="Times New Roman" w:eastAsia="Times New Roman" w:hAnsi="Times New Roman" w:cs="Times New Roman"/>
                <w:color w:val="000000"/>
                <w:sz w:val="18"/>
                <w:szCs w:val="18"/>
                <w:lang w:val="kk-KZ" w:eastAsia="ru-RU"/>
              </w:rPr>
              <w:t>) электр энергиясын сатып алу-сату шартында айқындалған энергия тұтыну режимдерiн сақтауға;</w:t>
            </w:r>
          </w:p>
          <w:p w:rsidR="00977797" w:rsidRPr="004D766F" w:rsidRDefault="00CB15F3"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lastRenderedPageBreak/>
              <w:t>2</w:t>
            </w:r>
            <w:r w:rsidR="00977797" w:rsidRPr="004D766F">
              <w:rPr>
                <w:rFonts w:ascii="Times New Roman" w:eastAsia="Times New Roman" w:hAnsi="Times New Roman" w:cs="Times New Roman"/>
                <w:color w:val="000000"/>
                <w:sz w:val="18"/>
                <w:szCs w:val="18"/>
                <w:lang w:val="kk-KZ" w:eastAsia="ru-RU"/>
              </w:rPr>
              <w:t>)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rsidR="00977797" w:rsidRPr="004D766F" w:rsidRDefault="00CB15F3"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3</w:t>
            </w:r>
            <w:r w:rsidR="00977797" w:rsidRPr="004D766F">
              <w:rPr>
                <w:rFonts w:ascii="Times New Roman" w:eastAsia="Times New Roman" w:hAnsi="Times New Roman" w:cs="Times New Roman"/>
                <w:color w:val="000000"/>
                <w:sz w:val="18"/>
                <w:szCs w:val="18"/>
                <w:lang w:val="kk-KZ" w:eastAsia="ru-RU"/>
              </w:rPr>
              <w:t>) жасалған шарттарға сәйкес босатылған, берiлген және тұтынылған электр энергиясының ақысын уақтылы төлеуге;</w:t>
            </w:r>
          </w:p>
          <w:p w:rsidR="004C5A0C" w:rsidRPr="00410309" w:rsidRDefault="00CB15F3" w:rsidP="007C2DA2">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4</w:t>
            </w:r>
            <w:r w:rsidR="00977797" w:rsidRPr="004D766F">
              <w:rPr>
                <w:rFonts w:ascii="Times New Roman" w:eastAsia="Times New Roman" w:hAnsi="Times New Roman" w:cs="Times New Roman"/>
                <w:color w:val="000000"/>
                <w:sz w:val="18"/>
                <w:szCs w:val="18"/>
                <w:lang w:val="kk-KZ" w:eastAsia="ru-RU"/>
              </w:rPr>
              <w:t>)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p w:rsidR="004C5A0C" w:rsidRPr="004D766F" w:rsidRDefault="004C5A0C" w:rsidP="007C2DA2">
            <w:pPr>
              <w:shd w:val="clear" w:color="auto" w:fill="FFFFFF"/>
              <w:jc w:val="both"/>
              <w:textAlignment w:val="baseline"/>
              <w:rPr>
                <w:rFonts w:ascii="Times New Roman" w:eastAsia="Times New Roman" w:hAnsi="Times New Roman" w:cs="Times New Roman"/>
                <w:b/>
                <w:bCs/>
                <w:color w:val="000000"/>
                <w:sz w:val="18"/>
                <w:szCs w:val="18"/>
                <w:lang w:val="kk-KZ" w:eastAsia="ru-RU"/>
              </w:rPr>
            </w:pPr>
          </w:p>
          <w:p w:rsidR="00977797" w:rsidRPr="004D766F" w:rsidRDefault="00977797" w:rsidP="00FD7440">
            <w:pPr>
              <w:shd w:val="clear" w:color="auto" w:fill="FFFFFF"/>
              <w:jc w:val="center"/>
              <w:textAlignment w:val="baseline"/>
              <w:rPr>
                <w:rFonts w:ascii="Times New Roman" w:eastAsia="Times New Roman" w:hAnsi="Times New Roman" w:cs="Times New Roman"/>
                <w:b/>
                <w:color w:val="000000"/>
                <w:sz w:val="18"/>
                <w:szCs w:val="18"/>
                <w:lang w:val="kk-KZ" w:eastAsia="ru-RU"/>
              </w:rPr>
            </w:pPr>
            <w:r w:rsidRPr="004D766F">
              <w:rPr>
                <w:rFonts w:ascii="Times New Roman" w:eastAsia="Times New Roman" w:hAnsi="Times New Roman" w:cs="Times New Roman"/>
                <w:b/>
                <w:bCs/>
                <w:color w:val="000000"/>
                <w:sz w:val="18"/>
                <w:szCs w:val="18"/>
                <w:lang w:val="kk-KZ" w:eastAsia="ru-RU"/>
              </w:rPr>
              <w:t>6-тарау. Сатушының құқықтары мен міндеттері </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11. Сатушы, энергия беруші ұйымды қатыстыру арқылы:</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 xml:space="preserve">1) </w:t>
            </w:r>
            <w:r w:rsidR="005632A6" w:rsidRPr="004D766F">
              <w:rPr>
                <w:rFonts w:ascii="Times New Roman" w:eastAsia="Times New Roman" w:hAnsi="Times New Roman" w:cs="Times New Roman"/>
                <w:color w:val="000000"/>
                <w:sz w:val="18"/>
                <w:szCs w:val="18"/>
                <w:lang w:val="kk-KZ" w:eastAsia="ru-RU"/>
              </w:rPr>
              <w:t>төлем болмаған, сондай-ақ шартта белгіленген мерзімде электр энергиясы үшін толық төленбеген жағдайда кемінде күнтізбелік 30 (отыз) күн бұрын тұтынушының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хабардар ете отырып, электр энергиясын беруді толық немесе ішінара тоқтатуға</w:t>
            </w:r>
            <w:r w:rsidRPr="004D766F">
              <w:rPr>
                <w:rFonts w:ascii="Times New Roman" w:eastAsia="Times New Roman" w:hAnsi="Times New Roman" w:cs="Times New Roman"/>
                <w:color w:val="000000"/>
                <w:sz w:val="18"/>
                <w:szCs w:val="18"/>
                <w:lang w:val="kk-KZ" w:eastAsia="ru-RU"/>
              </w:rPr>
              <w:t>;</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2) шартты жасаумен немесе орындалуымен байланысты даулы мәселелерді шешу үшін сотқа жүгінуге құқылы.</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12. Сатушы:</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1) жасалған Шарттарға сәйкес электр энергиясын беруге;</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2) Тұтынушыға келтірілген нақты залалды толық көлемде өтеуге;</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 xml:space="preserve">3) </w:t>
            </w:r>
            <w:r w:rsidR="003D0991" w:rsidRPr="004D766F">
              <w:rPr>
                <w:rFonts w:ascii="Times New Roman" w:eastAsia="Times New Roman" w:hAnsi="Times New Roman" w:cs="Times New Roman"/>
                <w:color w:val="000000"/>
                <w:sz w:val="18"/>
                <w:szCs w:val="18"/>
                <w:lang w:val="kk-KZ" w:eastAsia="ru-RU"/>
              </w:rPr>
              <w:t>Тұтынушыға хабарлама жіберу фактісін растауға мүмкіндік беретін тәсілмен электр энергиясы үшін төлемегені немесе толық төлемегені үшін электр энергиясын беруді тоқтата тұрғанға дейін кемінде 30 (отыз) күнтізбелік күн бұрын Тұтынушыны хабардар етуге;</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4) бұқаралық ақпарат құралдарында хабарландыру орналастыру арқылы, сондай-ақ төлем құжаттарындаға осы өзгерістерді көрсете отырып, электрмен жабдықтау қызметтеріне тарифтер, олардың өзгеруі туралы Тұтынушыны хабардар етуге;</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 xml:space="preserve">5) </w:t>
            </w:r>
            <w:r w:rsidR="00663825" w:rsidRPr="004D766F">
              <w:rPr>
                <w:rFonts w:ascii="Times New Roman" w:eastAsia="Times New Roman" w:hAnsi="Times New Roman" w:cs="Times New Roman"/>
                <w:color w:val="000000"/>
                <w:sz w:val="18"/>
                <w:szCs w:val="18"/>
                <w:lang w:val="kk-KZ" w:eastAsia="ru-RU"/>
              </w:rPr>
              <w:t>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 міндетті.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r w:rsidR="00663825" w:rsidRPr="004D766F">
              <w:rPr>
                <w:rFonts w:ascii="Times New Roman" w:eastAsia="Times New Roman" w:hAnsi="Times New Roman" w:cs="Times New Roman"/>
                <w:color w:val="000000"/>
                <w:sz w:val="18"/>
                <w:szCs w:val="18"/>
                <w:lang w:val="kk-KZ" w:eastAsia="ru-RU"/>
              </w:rPr>
              <w:br/>
              <w:t>6) тұтынылған электр энергиясы үшін төлем құжатын Тұтынушыға ай сайын ұсынуға</w:t>
            </w:r>
            <w:r w:rsidRPr="004D766F">
              <w:rPr>
                <w:rFonts w:ascii="Times New Roman" w:eastAsia="Times New Roman" w:hAnsi="Times New Roman" w:cs="Times New Roman"/>
                <w:color w:val="000000"/>
                <w:sz w:val="18"/>
                <w:szCs w:val="18"/>
                <w:lang w:val="kk-KZ" w:eastAsia="ru-RU"/>
              </w:rPr>
              <w:t>;</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7)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жоспарлы тоқтату туралы хабардар етуге;</w:t>
            </w:r>
          </w:p>
          <w:p w:rsidR="00977797" w:rsidRPr="004D766F"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8) табиғи монополиялар саласында басшылықты жүзеге асыратын мемлекеттік органмен келісілген тарифтер бойынша электр энергиясын беруге міндетті.</w:t>
            </w:r>
          </w:p>
          <w:p w:rsidR="0011218D" w:rsidRDefault="0011218D" w:rsidP="0011218D">
            <w:pPr>
              <w:shd w:val="clear" w:color="auto" w:fill="FFFFFF"/>
              <w:jc w:val="center"/>
              <w:textAlignment w:val="baseline"/>
              <w:rPr>
                <w:rFonts w:ascii="Times New Roman" w:eastAsia="Times New Roman" w:hAnsi="Times New Roman" w:cs="Times New Roman"/>
                <w:bCs/>
                <w:color w:val="000000"/>
                <w:sz w:val="18"/>
                <w:szCs w:val="18"/>
                <w:lang w:val="kk-KZ" w:eastAsia="ru-RU"/>
              </w:rPr>
            </w:pPr>
          </w:p>
          <w:p w:rsidR="004C5A0C" w:rsidRPr="004D766F" w:rsidRDefault="004C5A0C" w:rsidP="0011218D">
            <w:pPr>
              <w:shd w:val="clear" w:color="auto" w:fill="FFFFFF"/>
              <w:jc w:val="center"/>
              <w:textAlignment w:val="baseline"/>
              <w:rPr>
                <w:rFonts w:ascii="Times New Roman" w:eastAsia="Times New Roman" w:hAnsi="Times New Roman" w:cs="Times New Roman"/>
                <w:bCs/>
                <w:color w:val="000000"/>
                <w:sz w:val="18"/>
                <w:szCs w:val="18"/>
                <w:lang w:val="kk-KZ" w:eastAsia="ru-RU"/>
              </w:rPr>
            </w:pPr>
          </w:p>
          <w:p w:rsidR="006432ED" w:rsidRPr="004D766F" w:rsidRDefault="00977797" w:rsidP="0011218D">
            <w:pPr>
              <w:shd w:val="clear" w:color="auto" w:fill="FFFFFF"/>
              <w:jc w:val="center"/>
              <w:textAlignment w:val="baseline"/>
              <w:rPr>
                <w:rFonts w:ascii="Times New Roman" w:eastAsia="Times New Roman" w:hAnsi="Times New Roman" w:cs="Times New Roman"/>
                <w:bCs/>
                <w:color w:val="000000"/>
                <w:sz w:val="18"/>
                <w:szCs w:val="18"/>
                <w:lang w:val="kk-KZ" w:eastAsia="ru-RU"/>
              </w:rPr>
            </w:pPr>
            <w:r w:rsidRPr="004D766F">
              <w:rPr>
                <w:rFonts w:ascii="Times New Roman" w:eastAsia="Times New Roman" w:hAnsi="Times New Roman" w:cs="Times New Roman"/>
                <w:bCs/>
                <w:color w:val="000000"/>
                <w:sz w:val="18"/>
                <w:szCs w:val="18"/>
                <w:lang w:val="kk-KZ" w:eastAsia="ru-RU"/>
              </w:rPr>
              <w:t> </w:t>
            </w:r>
          </w:p>
          <w:p w:rsidR="00977797" w:rsidRPr="006D0466" w:rsidRDefault="00977797" w:rsidP="00FD7440">
            <w:pPr>
              <w:shd w:val="clear" w:color="auto" w:fill="FFFFFF"/>
              <w:jc w:val="center"/>
              <w:textAlignment w:val="baseline"/>
              <w:rPr>
                <w:rFonts w:ascii="Times New Roman" w:eastAsia="Times New Roman" w:hAnsi="Times New Roman" w:cs="Times New Roman"/>
                <w:b/>
                <w:color w:val="000000"/>
                <w:sz w:val="18"/>
                <w:szCs w:val="18"/>
                <w:lang w:val="kk-KZ" w:eastAsia="ru-RU"/>
              </w:rPr>
            </w:pPr>
            <w:r w:rsidRPr="006D0466">
              <w:rPr>
                <w:rFonts w:ascii="Times New Roman" w:eastAsia="Times New Roman" w:hAnsi="Times New Roman" w:cs="Times New Roman"/>
                <w:b/>
                <w:bCs/>
                <w:color w:val="000000"/>
                <w:sz w:val="18"/>
                <w:szCs w:val="18"/>
                <w:lang w:val="kk-KZ" w:eastAsia="ru-RU"/>
              </w:rPr>
              <w:t>7-тарау. Тараптардың жауапкершілігі</w:t>
            </w:r>
            <w:r w:rsidRPr="004D766F">
              <w:rPr>
                <w:rFonts w:ascii="Times New Roman" w:eastAsia="Times New Roman" w:hAnsi="Times New Roman" w:cs="Times New Roman"/>
                <w:b/>
                <w:bCs/>
                <w:color w:val="000000"/>
                <w:sz w:val="18"/>
                <w:szCs w:val="18"/>
                <w:lang w:val="kk-KZ" w:eastAsia="ru-RU"/>
              </w:rPr>
              <w:t> </w:t>
            </w:r>
          </w:p>
          <w:p w:rsidR="00977797" w:rsidRPr="006D0466"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6D0466">
              <w:rPr>
                <w:rFonts w:ascii="Times New Roman" w:eastAsia="Times New Roman" w:hAnsi="Times New Roman" w:cs="Times New Roman"/>
                <w:color w:val="000000"/>
                <w:sz w:val="18"/>
                <w:szCs w:val="18"/>
                <w:lang w:val="kk-KZ" w:eastAsia="ru-RU"/>
              </w:rPr>
              <w:t>13.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rsidR="001B5812" w:rsidRPr="006D0466"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6D0466">
              <w:rPr>
                <w:rFonts w:ascii="Times New Roman" w:eastAsia="Times New Roman" w:hAnsi="Times New Roman" w:cs="Times New Roman"/>
                <w:color w:val="000000"/>
                <w:sz w:val="18"/>
                <w:szCs w:val="18"/>
                <w:lang w:val="kk-KZ" w:eastAsia="ru-RU"/>
              </w:rPr>
              <w:t>14. 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w:t>
            </w:r>
          </w:p>
          <w:p w:rsidR="007C2DA2" w:rsidRPr="006D0466" w:rsidRDefault="007C2DA2"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p>
          <w:p w:rsidR="005730A7" w:rsidRPr="006D0466" w:rsidRDefault="005730A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p>
          <w:p w:rsidR="005730A7" w:rsidRPr="006D0466" w:rsidRDefault="005730A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p>
          <w:p w:rsidR="00977797" w:rsidRPr="009F76E6" w:rsidRDefault="00977797" w:rsidP="0090178C">
            <w:pPr>
              <w:shd w:val="clear" w:color="auto" w:fill="FFFFFF"/>
              <w:jc w:val="center"/>
              <w:textAlignment w:val="baseline"/>
              <w:rPr>
                <w:rFonts w:ascii="Times New Roman" w:eastAsia="Times New Roman" w:hAnsi="Times New Roman" w:cs="Times New Roman"/>
                <w:b/>
                <w:color w:val="000000"/>
                <w:sz w:val="18"/>
                <w:szCs w:val="18"/>
                <w:lang w:val="kk-KZ" w:eastAsia="ru-RU"/>
              </w:rPr>
            </w:pPr>
            <w:r w:rsidRPr="009F76E6">
              <w:rPr>
                <w:rFonts w:ascii="Times New Roman" w:eastAsia="Times New Roman" w:hAnsi="Times New Roman" w:cs="Times New Roman"/>
                <w:b/>
                <w:bCs/>
                <w:color w:val="000000"/>
                <w:sz w:val="18"/>
                <w:szCs w:val="18"/>
                <w:lang w:val="kk-KZ" w:eastAsia="ru-RU"/>
              </w:rPr>
              <w:t>8-тарау. Қорытынды ережелер</w:t>
            </w:r>
          </w:p>
          <w:p w:rsidR="003D133F" w:rsidRPr="009F76E6"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4D766F">
              <w:rPr>
                <w:rFonts w:ascii="Times New Roman" w:eastAsia="Times New Roman" w:hAnsi="Times New Roman" w:cs="Times New Roman"/>
                <w:color w:val="000000"/>
                <w:sz w:val="18"/>
                <w:szCs w:val="18"/>
                <w:lang w:val="kk-KZ" w:eastAsia="ru-RU"/>
              </w:rPr>
              <w:t>15.</w:t>
            </w:r>
            <w:r w:rsidR="003D133F" w:rsidRPr="009F76E6">
              <w:rPr>
                <w:color w:val="000000"/>
                <w:sz w:val="18"/>
                <w:szCs w:val="18"/>
                <w:shd w:val="clear" w:color="auto" w:fill="FFFFFF"/>
                <w:lang w:val="kk-KZ"/>
              </w:rPr>
              <w:t xml:space="preserve"> </w:t>
            </w:r>
            <w:r w:rsidR="003D133F" w:rsidRPr="009F76E6">
              <w:rPr>
                <w:rFonts w:ascii="Times New Roman" w:eastAsia="Times New Roman" w:hAnsi="Times New Roman" w:cs="Times New Roman"/>
                <w:color w:val="000000"/>
                <w:sz w:val="18"/>
                <w:szCs w:val="18"/>
                <w:lang w:val="kk-KZ" w:eastAsia="ru-RU"/>
              </w:rPr>
              <w:t xml:space="preserve">Шарт Тұтынушы қосылған желіге нақты қосылған сәттен бастап жасалған және бір жыл мерзімге жарамды болып </w:t>
            </w:r>
            <w:r w:rsidR="003D133F" w:rsidRPr="009F76E6">
              <w:rPr>
                <w:rFonts w:ascii="Times New Roman" w:eastAsia="Times New Roman" w:hAnsi="Times New Roman" w:cs="Times New Roman"/>
                <w:color w:val="000000"/>
                <w:sz w:val="18"/>
                <w:szCs w:val="18"/>
                <w:lang w:val="kk-KZ" w:eastAsia="ru-RU"/>
              </w:rPr>
              <w:lastRenderedPageBreak/>
              <w:t>есептеледі.</w:t>
            </w:r>
          </w:p>
          <w:p w:rsidR="00977797" w:rsidRPr="009F76E6" w:rsidRDefault="003D133F"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9F76E6">
              <w:rPr>
                <w:rFonts w:ascii="Times New Roman" w:eastAsia="Times New Roman" w:hAnsi="Times New Roman" w:cs="Times New Roman"/>
                <w:color w:val="000000"/>
                <w:sz w:val="18"/>
                <w:szCs w:val="18"/>
                <w:lang w:val="kk-KZ" w:eastAsia="ru-RU"/>
              </w:rPr>
              <w:t>      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rsidR="00977797" w:rsidRPr="009F76E6"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9F76E6">
              <w:rPr>
                <w:rFonts w:ascii="Times New Roman" w:eastAsia="Times New Roman" w:hAnsi="Times New Roman" w:cs="Times New Roman"/>
                <w:color w:val="000000"/>
                <w:sz w:val="18"/>
                <w:szCs w:val="18"/>
                <w:lang w:val="kk-KZ" w:eastAsia="ru-RU"/>
              </w:rPr>
              <w:t>16. Осы Шарттың талаптарын орындауға байланысты Сатушы мен Тұтынушы арасындағы барлық даулы мәселелер туындаған жағдайда, Сатушы 3 (үш) жұмыс күні ішінде даулы мәселені өз еркімен шешу үшін Тұтынушыға хабарлайды.</w:t>
            </w:r>
          </w:p>
          <w:p w:rsidR="00977797" w:rsidRPr="009F76E6" w:rsidRDefault="00977797" w:rsidP="002424C6">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9F76E6">
              <w:rPr>
                <w:rFonts w:ascii="Times New Roman" w:eastAsia="Times New Roman" w:hAnsi="Times New Roman" w:cs="Times New Roman"/>
                <w:color w:val="000000"/>
                <w:sz w:val="18"/>
                <w:szCs w:val="18"/>
                <w:lang w:val="kk-KZ" w:eastAsia="ru-RU"/>
              </w:rPr>
              <w:t>17.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p w:rsidR="001B5812" w:rsidRPr="009F76E6" w:rsidRDefault="00977797" w:rsidP="00410309">
            <w:pPr>
              <w:shd w:val="clear" w:color="auto" w:fill="FFFFFF"/>
              <w:jc w:val="both"/>
              <w:textAlignment w:val="baseline"/>
              <w:rPr>
                <w:rFonts w:ascii="Times New Roman" w:eastAsia="Times New Roman" w:hAnsi="Times New Roman" w:cs="Times New Roman"/>
                <w:color w:val="000000"/>
                <w:sz w:val="18"/>
                <w:szCs w:val="18"/>
                <w:lang w:val="kk-KZ" w:eastAsia="ru-RU"/>
              </w:rPr>
            </w:pPr>
            <w:r w:rsidRPr="009F76E6">
              <w:rPr>
                <w:rFonts w:ascii="Times New Roman" w:eastAsia="Times New Roman" w:hAnsi="Times New Roman" w:cs="Times New Roman"/>
                <w:color w:val="000000"/>
                <w:sz w:val="18"/>
                <w:szCs w:val="18"/>
                <w:lang w:val="kk-KZ" w:eastAsia="ru-RU"/>
              </w:rPr>
              <w:t xml:space="preserve">18. </w:t>
            </w:r>
            <w:r w:rsidR="00C43CB1" w:rsidRPr="009F76E6">
              <w:rPr>
                <w:rFonts w:ascii="Times New Roman" w:hAnsi="Times New Roman" w:cs="Times New Roman"/>
                <w:color w:val="212121"/>
                <w:sz w:val="18"/>
                <w:szCs w:val="18"/>
                <w:shd w:val="clear" w:color="auto" w:fill="FFFFFF"/>
                <w:lang w:val="kk-KZ"/>
              </w:rPr>
              <w:t xml:space="preserve">Шарт мемлекеттік және орыс тілдерінде жасалады. </w:t>
            </w:r>
          </w:p>
          <w:p w:rsidR="009275AB" w:rsidRPr="009F76E6" w:rsidRDefault="009275AB" w:rsidP="000D2223">
            <w:pPr>
              <w:textAlignment w:val="baseline"/>
              <w:rPr>
                <w:rStyle w:val="s1"/>
                <w:rFonts w:ascii="Times New Roman" w:eastAsia="Calibri" w:hAnsi="Times New Roman" w:cs="Times New Roman"/>
                <w:b/>
                <w:sz w:val="18"/>
                <w:szCs w:val="18"/>
                <w:lang w:val="kk-KZ"/>
              </w:rPr>
            </w:pPr>
          </w:p>
          <w:p w:rsidR="009275AB" w:rsidRPr="009F76E6" w:rsidRDefault="009275AB" w:rsidP="007C2DA2">
            <w:pPr>
              <w:jc w:val="center"/>
              <w:textAlignment w:val="baseline"/>
              <w:rPr>
                <w:rStyle w:val="s1"/>
                <w:rFonts w:ascii="Times New Roman" w:eastAsia="Calibri" w:hAnsi="Times New Roman" w:cs="Times New Roman"/>
                <w:b/>
                <w:sz w:val="18"/>
                <w:szCs w:val="18"/>
                <w:lang w:val="kk-KZ"/>
              </w:rPr>
            </w:pPr>
          </w:p>
          <w:p w:rsidR="007C2DA2" w:rsidRPr="004D766F" w:rsidRDefault="00977797" w:rsidP="007C2DA2">
            <w:pPr>
              <w:jc w:val="center"/>
              <w:textAlignment w:val="baseline"/>
              <w:rPr>
                <w:rStyle w:val="s1"/>
                <w:rFonts w:ascii="Times New Roman" w:eastAsia="Calibri" w:hAnsi="Times New Roman" w:cs="Times New Roman"/>
                <w:b/>
                <w:sz w:val="18"/>
                <w:szCs w:val="18"/>
              </w:rPr>
            </w:pPr>
            <w:r w:rsidRPr="004D766F">
              <w:rPr>
                <w:rStyle w:val="s1"/>
                <w:rFonts w:ascii="Times New Roman" w:eastAsia="Calibri" w:hAnsi="Times New Roman" w:cs="Times New Roman"/>
                <w:b/>
                <w:sz w:val="18"/>
                <w:szCs w:val="18"/>
              </w:rPr>
              <w:t>9-тарау.</w:t>
            </w:r>
            <w:r w:rsidRPr="004D766F">
              <w:rPr>
                <w:rStyle w:val="s1"/>
                <w:rFonts w:eastAsia="Calibri"/>
                <w:sz w:val="18"/>
                <w:szCs w:val="18"/>
              </w:rPr>
              <w:t xml:space="preserve"> </w:t>
            </w:r>
            <w:r w:rsidR="007C2DA2" w:rsidRPr="004D766F">
              <w:rPr>
                <w:rStyle w:val="s1"/>
                <w:rFonts w:ascii="Times New Roman" w:eastAsia="Calibri" w:hAnsi="Times New Roman" w:cs="Times New Roman"/>
                <w:b/>
                <w:sz w:val="18"/>
                <w:szCs w:val="18"/>
              </w:rPr>
              <w:t>Тараптар деректемелері</w:t>
            </w:r>
          </w:p>
          <w:p w:rsidR="001B5812" w:rsidRPr="004D766F" w:rsidRDefault="001B5812" w:rsidP="001B5812">
            <w:pPr>
              <w:shd w:val="clear" w:color="auto" w:fill="FFFFFF"/>
              <w:jc w:val="center"/>
              <w:textAlignment w:val="baseline"/>
              <w:rPr>
                <w:rFonts w:ascii="Times New Roman" w:eastAsia="Times New Roman" w:hAnsi="Times New Roman" w:cs="Times New Roman"/>
                <w:b/>
                <w:color w:val="000000"/>
                <w:sz w:val="18"/>
                <w:szCs w:val="18"/>
                <w:lang w:eastAsia="ru-RU"/>
              </w:rPr>
            </w:pPr>
          </w:p>
          <w:p w:rsidR="001B5812" w:rsidRPr="004D766F" w:rsidRDefault="00977797" w:rsidP="001B5812">
            <w:pPr>
              <w:shd w:val="clear" w:color="auto" w:fill="FFFFFF"/>
              <w:jc w:val="center"/>
              <w:textAlignment w:val="baseline"/>
              <w:rPr>
                <w:rFonts w:ascii="Times New Roman" w:eastAsia="Times New Roman" w:hAnsi="Times New Roman" w:cs="Times New Roman"/>
                <w:b/>
                <w:bCs/>
                <w:color w:val="000000"/>
                <w:sz w:val="18"/>
                <w:szCs w:val="18"/>
                <w:lang w:eastAsia="ru-RU"/>
              </w:rPr>
            </w:pPr>
            <w:r w:rsidRPr="004D766F">
              <w:rPr>
                <w:rFonts w:ascii="Times New Roman" w:eastAsia="Times New Roman" w:hAnsi="Times New Roman" w:cs="Times New Roman"/>
                <w:bCs/>
                <w:color w:val="000000"/>
                <w:sz w:val="18"/>
                <w:szCs w:val="18"/>
                <w:lang w:val="kk-KZ" w:eastAsia="ru-RU"/>
              </w:rPr>
              <w:t> </w:t>
            </w:r>
            <w:r w:rsidR="007C2DA2" w:rsidRPr="004D766F">
              <w:rPr>
                <w:rFonts w:ascii="Times New Roman" w:eastAsia="Times New Roman" w:hAnsi="Times New Roman" w:cs="Times New Roman"/>
                <w:bCs/>
                <w:color w:val="000000"/>
                <w:sz w:val="18"/>
                <w:szCs w:val="18"/>
                <w:lang w:val="kk-KZ" w:eastAsia="ru-RU"/>
              </w:rPr>
              <w:t>«</w:t>
            </w:r>
            <w:r w:rsidR="001B5812" w:rsidRPr="004D766F">
              <w:rPr>
                <w:rFonts w:ascii="Times New Roman" w:hAnsi="Times New Roman" w:cs="Times New Roman"/>
                <w:b/>
                <w:color w:val="000000"/>
                <w:sz w:val="18"/>
                <w:szCs w:val="18"/>
              </w:rPr>
              <w:t>Сатушы</w:t>
            </w:r>
            <w:r w:rsidR="007C2DA2" w:rsidRPr="004D766F">
              <w:rPr>
                <w:rFonts w:ascii="Times New Roman" w:hAnsi="Times New Roman" w:cs="Times New Roman"/>
                <w:b/>
                <w:color w:val="000000"/>
                <w:sz w:val="18"/>
                <w:szCs w:val="18"/>
              </w:rPr>
              <w:t>»</w:t>
            </w:r>
            <w:r w:rsidR="001B5812" w:rsidRPr="004D766F">
              <w:rPr>
                <w:rFonts w:ascii="Times New Roman" w:eastAsia="Times New Roman" w:hAnsi="Times New Roman" w:cs="Times New Roman"/>
                <w:b/>
                <w:bCs/>
                <w:color w:val="000000"/>
                <w:sz w:val="18"/>
                <w:szCs w:val="18"/>
                <w:lang w:eastAsia="ru-RU"/>
              </w:rPr>
              <w:t xml:space="preserve"> </w:t>
            </w:r>
          </w:p>
          <w:p w:rsidR="00E722EE" w:rsidRPr="004D766F" w:rsidRDefault="00E722EE" w:rsidP="00E722EE">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«Расчетный сервисный центр» ЖШС</w:t>
            </w:r>
          </w:p>
          <w:p w:rsidR="00E722EE" w:rsidRPr="004D766F" w:rsidRDefault="00E722EE" w:rsidP="00E722EE">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100008 Қарағанды қаласы, құр. 35 Б</w:t>
            </w:r>
          </w:p>
          <w:p w:rsidR="005730A7" w:rsidRDefault="005730A7" w:rsidP="00E722EE">
            <w:pPr>
              <w:jc w:val="both"/>
              <w:rPr>
                <w:rStyle w:val="s0"/>
                <w:rFonts w:ascii="Times New Roman" w:eastAsia="Calibri" w:hAnsi="Times New Roman" w:cs="Times New Roman"/>
                <w:sz w:val="18"/>
                <w:szCs w:val="18"/>
              </w:rPr>
            </w:pPr>
            <w:r>
              <w:rPr>
                <w:rStyle w:val="s0"/>
                <w:rFonts w:ascii="Times New Roman" w:eastAsia="Calibri" w:hAnsi="Times New Roman" w:cs="Times New Roman"/>
                <w:sz w:val="18"/>
                <w:szCs w:val="18"/>
              </w:rPr>
              <w:t xml:space="preserve">ЖСК </w:t>
            </w:r>
            <w:r w:rsidRPr="008D4A21">
              <w:rPr>
                <w:rStyle w:val="s0"/>
                <w:rFonts w:ascii="Times New Roman" w:eastAsia="Calibri" w:hAnsi="Times New Roman" w:cs="Times New Roman"/>
                <w:sz w:val="18"/>
                <w:szCs w:val="18"/>
              </w:rPr>
              <w:t>KZ858562203116477888</w:t>
            </w:r>
          </w:p>
          <w:p w:rsidR="005730A7" w:rsidRDefault="00E722EE" w:rsidP="00E722EE">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Б</w:t>
            </w:r>
            <w:r w:rsidR="005730A7">
              <w:rPr>
                <w:rStyle w:val="s0"/>
                <w:rFonts w:ascii="Times New Roman" w:eastAsia="Calibri" w:hAnsi="Times New Roman" w:cs="Times New Roman"/>
                <w:sz w:val="18"/>
                <w:szCs w:val="18"/>
              </w:rPr>
              <w:t>С</w:t>
            </w:r>
            <w:r w:rsidRPr="004D766F">
              <w:rPr>
                <w:rStyle w:val="s0"/>
                <w:rFonts w:ascii="Times New Roman" w:eastAsia="Calibri" w:hAnsi="Times New Roman" w:cs="Times New Roman"/>
                <w:sz w:val="18"/>
                <w:szCs w:val="18"/>
              </w:rPr>
              <w:t xml:space="preserve">К </w:t>
            </w:r>
            <w:r w:rsidR="005730A7" w:rsidRPr="008D4A21">
              <w:rPr>
                <w:rStyle w:val="s0"/>
                <w:rFonts w:ascii="Times New Roman" w:eastAsia="Calibri" w:hAnsi="Times New Roman" w:cs="Times New Roman"/>
                <w:sz w:val="18"/>
                <w:szCs w:val="18"/>
              </w:rPr>
              <w:t>KCJBKZKX</w:t>
            </w:r>
          </w:p>
          <w:p w:rsidR="00E722EE" w:rsidRPr="004D766F" w:rsidRDefault="005730A7" w:rsidP="00E722EE">
            <w:pPr>
              <w:jc w:val="both"/>
              <w:rPr>
                <w:rStyle w:val="s0"/>
                <w:rFonts w:ascii="Times New Roman" w:eastAsia="Calibri" w:hAnsi="Times New Roman" w:cs="Times New Roman"/>
                <w:sz w:val="18"/>
                <w:szCs w:val="18"/>
              </w:rPr>
            </w:pPr>
            <w:r>
              <w:rPr>
                <w:rStyle w:val="s0"/>
                <w:rFonts w:ascii="Times New Roman" w:eastAsia="Calibri" w:hAnsi="Times New Roman" w:cs="Times New Roman"/>
                <w:sz w:val="18"/>
                <w:szCs w:val="18"/>
              </w:rPr>
              <w:t>«</w:t>
            </w:r>
            <w:r w:rsidRPr="005730A7">
              <w:rPr>
                <w:rStyle w:val="s0"/>
                <w:rFonts w:ascii="Times New Roman" w:eastAsia="Calibri" w:hAnsi="Times New Roman" w:cs="Times New Roman"/>
                <w:sz w:val="18"/>
                <w:szCs w:val="18"/>
              </w:rPr>
              <w:t>Банк ЦентрКредит</w:t>
            </w:r>
            <w:r>
              <w:rPr>
                <w:rStyle w:val="s0"/>
                <w:rFonts w:ascii="Times New Roman" w:eastAsia="Calibri" w:hAnsi="Times New Roman" w:cs="Times New Roman"/>
                <w:sz w:val="18"/>
                <w:szCs w:val="18"/>
              </w:rPr>
              <w:t xml:space="preserve">» </w:t>
            </w:r>
            <w:r w:rsidRPr="005730A7">
              <w:rPr>
                <w:rStyle w:val="s0"/>
                <w:rFonts w:ascii="Times New Roman" w:eastAsia="Calibri" w:hAnsi="Times New Roman" w:cs="Times New Roman"/>
                <w:sz w:val="18"/>
                <w:szCs w:val="18"/>
              </w:rPr>
              <w:t>АҚ</w:t>
            </w:r>
            <w:r w:rsidR="00E722EE" w:rsidRPr="004D766F">
              <w:rPr>
                <w:rStyle w:val="s0"/>
                <w:rFonts w:ascii="Times New Roman" w:eastAsia="Calibri" w:hAnsi="Times New Roman" w:cs="Times New Roman"/>
                <w:sz w:val="18"/>
                <w:szCs w:val="18"/>
              </w:rPr>
              <w:t xml:space="preserve"> </w:t>
            </w:r>
          </w:p>
          <w:p w:rsidR="00E722EE" w:rsidRPr="004D766F" w:rsidRDefault="00E722EE" w:rsidP="00E722EE">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БСН 031040000176</w:t>
            </w:r>
          </w:p>
          <w:p w:rsidR="00E722EE" w:rsidRPr="004D766F" w:rsidRDefault="00E722EE" w:rsidP="00E722EE">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Тел/факс: 8(7212) 90-01-90, 90-01-52</w:t>
            </w:r>
          </w:p>
          <w:p w:rsidR="00E722EE" w:rsidRPr="004D766F" w:rsidRDefault="00E722EE" w:rsidP="00E722EE">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 xml:space="preserve">www.krsc.kz </w:t>
            </w:r>
          </w:p>
          <w:p w:rsidR="00E722EE" w:rsidRPr="004D766F" w:rsidRDefault="00E722EE" w:rsidP="00E722EE">
            <w:pPr>
              <w:pStyle w:val="HTML"/>
              <w:shd w:val="clear" w:color="auto" w:fill="FFFFFF"/>
              <w:rPr>
                <w:rFonts w:ascii="Times New Roman" w:hAnsi="Times New Roman" w:cs="Times New Roman"/>
                <w:sz w:val="18"/>
                <w:szCs w:val="18"/>
              </w:rPr>
            </w:pPr>
          </w:p>
          <w:p w:rsidR="00977797" w:rsidRPr="004D766F" w:rsidRDefault="00977797" w:rsidP="002424C6">
            <w:pPr>
              <w:shd w:val="clear" w:color="auto" w:fill="FFFFFF"/>
              <w:jc w:val="right"/>
              <w:textAlignment w:val="baseline"/>
              <w:rPr>
                <w:rFonts w:ascii="Times New Roman" w:eastAsia="Times New Roman" w:hAnsi="Times New Roman" w:cs="Times New Roman"/>
                <w:color w:val="000000"/>
                <w:sz w:val="18"/>
                <w:szCs w:val="18"/>
                <w:lang w:eastAsia="ru-RU"/>
              </w:rPr>
            </w:pPr>
          </w:p>
          <w:p w:rsidR="00977797" w:rsidRPr="004D766F" w:rsidRDefault="00977797" w:rsidP="002424C6">
            <w:pPr>
              <w:rPr>
                <w:rFonts w:ascii="Times New Roman" w:hAnsi="Times New Roman" w:cs="Times New Roman"/>
                <w:bCs/>
                <w:sz w:val="18"/>
                <w:szCs w:val="18"/>
              </w:rPr>
            </w:pPr>
            <w:r w:rsidRPr="004D766F">
              <w:rPr>
                <w:rFonts w:ascii="Times New Roman" w:hAnsi="Times New Roman" w:cs="Times New Roman"/>
                <w:bCs/>
                <w:sz w:val="18"/>
                <w:szCs w:val="18"/>
              </w:rPr>
              <w:t>Директор</w:t>
            </w:r>
          </w:p>
          <w:p w:rsidR="00977797" w:rsidRPr="004D766F" w:rsidRDefault="00977797" w:rsidP="002424C6">
            <w:pPr>
              <w:widowControl w:val="0"/>
              <w:autoSpaceDE w:val="0"/>
              <w:autoSpaceDN w:val="0"/>
              <w:adjustRightInd w:val="0"/>
              <w:rPr>
                <w:rFonts w:ascii="Times New Roman" w:hAnsi="Times New Roman" w:cs="Times New Roman"/>
                <w:sz w:val="18"/>
                <w:szCs w:val="18"/>
              </w:rPr>
            </w:pPr>
          </w:p>
          <w:p w:rsidR="00977797" w:rsidRPr="004D766F" w:rsidRDefault="00977797" w:rsidP="002424C6">
            <w:pPr>
              <w:shd w:val="clear" w:color="auto" w:fill="FFFFFF"/>
              <w:textAlignment w:val="baseline"/>
              <w:rPr>
                <w:rFonts w:ascii="Times New Roman" w:eastAsia="Times New Roman" w:hAnsi="Times New Roman" w:cs="Times New Roman"/>
                <w:color w:val="000000"/>
                <w:sz w:val="18"/>
                <w:szCs w:val="18"/>
                <w:lang w:val="kk-KZ" w:eastAsia="ru-RU"/>
              </w:rPr>
            </w:pPr>
            <w:r w:rsidRPr="004D766F">
              <w:rPr>
                <w:rFonts w:ascii="Times New Roman" w:hAnsi="Times New Roman" w:cs="Times New Roman"/>
                <w:sz w:val="18"/>
                <w:szCs w:val="18"/>
              </w:rPr>
              <w:t xml:space="preserve">__________________  </w:t>
            </w:r>
            <w:r w:rsidR="00927C45" w:rsidRPr="004D766F">
              <w:rPr>
                <w:rStyle w:val="a6"/>
                <w:rFonts w:ascii="Times New Roman" w:eastAsia="Times New Roman" w:hAnsi="Times New Roman" w:cs="Times New Roman"/>
                <w:b w:val="0"/>
                <w:sz w:val="18"/>
                <w:szCs w:val="18"/>
                <w:lang w:val="kk-KZ" w:eastAsia="ru-RU"/>
              </w:rPr>
              <w:t>А.</w:t>
            </w:r>
            <w:r w:rsidR="008D4A21">
              <w:rPr>
                <w:rStyle w:val="a6"/>
                <w:rFonts w:ascii="Times New Roman" w:eastAsia="Times New Roman" w:hAnsi="Times New Roman" w:cs="Times New Roman"/>
                <w:b w:val="0"/>
                <w:sz w:val="18"/>
                <w:szCs w:val="18"/>
                <w:lang w:val="kk-KZ" w:eastAsia="ru-RU"/>
              </w:rPr>
              <w:t>Ю</w:t>
            </w:r>
            <w:r w:rsidR="00927C45" w:rsidRPr="004D766F">
              <w:rPr>
                <w:rStyle w:val="a6"/>
                <w:rFonts w:ascii="Times New Roman" w:eastAsia="Times New Roman" w:hAnsi="Times New Roman" w:cs="Times New Roman"/>
                <w:b w:val="0"/>
                <w:sz w:val="18"/>
                <w:szCs w:val="18"/>
                <w:lang w:val="kk-KZ" w:eastAsia="ru-RU"/>
              </w:rPr>
              <w:t>.</w:t>
            </w:r>
            <w:r w:rsidR="008D4A21">
              <w:rPr>
                <w:rStyle w:val="a6"/>
                <w:rFonts w:ascii="Times New Roman" w:eastAsia="Times New Roman" w:hAnsi="Times New Roman" w:cs="Times New Roman"/>
                <w:b w:val="0"/>
                <w:sz w:val="18"/>
                <w:szCs w:val="18"/>
                <w:lang w:val="kk-KZ" w:eastAsia="ru-RU"/>
              </w:rPr>
              <w:t xml:space="preserve"> Бернатавичус</w:t>
            </w:r>
            <w:r w:rsidR="00927C45" w:rsidRPr="004D766F">
              <w:rPr>
                <w:rStyle w:val="a6"/>
                <w:rFonts w:ascii="Times New Roman" w:eastAsia="Times New Roman" w:hAnsi="Times New Roman" w:cs="Times New Roman"/>
                <w:b w:val="0"/>
                <w:sz w:val="18"/>
                <w:szCs w:val="18"/>
                <w:lang w:val="kk-KZ" w:eastAsia="ru-RU"/>
              </w:rPr>
              <w:t xml:space="preserve"> </w:t>
            </w:r>
          </w:p>
          <w:p w:rsidR="00977797" w:rsidRPr="004D766F" w:rsidRDefault="00977797" w:rsidP="002424C6">
            <w:pPr>
              <w:jc w:val="center"/>
              <w:textAlignment w:val="baseline"/>
              <w:rPr>
                <w:rFonts w:ascii="Times New Roman" w:eastAsia="Times New Roman" w:hAnsi="Times New Roman" w:cs="Times New Roman"/>
                <w:bCs/>
                <w:color w:val="000000"/>
                <w:sz w:val="18"/>
                <w:szCs w:val="18"/>
                <w:lang w:val="kk-KZ" w:eastAsia="ru-RU"/>
              </w:rPr>
            </w:pPr>
          </w:p>
          <w:p w:rsidR="00A53A8F" w:rsidRPr="009F76E6" w:rsidRDefault="00A53A8F" w:rsidP="002424C6">
            <w:pPr>
              <w:jc w:val="both"/>
              <w:textAlignment w:val="baseline"/>
              <w:rPr>
                <w:rFonts w:ascii="Times New Roman" w:eastAsia="Times New Roman" w:hAnsi="Times New Roman" w:cs="Times New Roman"/>
                <w:bCs/>
                <w:color w:val="000000"/>
                <w:sz w:val="18"/>
                <w:szCs w:val="18"/>
                <w:lang w:val="kk-KZ" w:eastAsia="ru-RU"/>
              </w:rPr>
            </w:pPr>
          </w:p>
          <w:p w:rsidR="00E91CEB" w:rsidRPr="004D766F" w:rsidRDefault="00E91CEB" w:rsidP="002424C6">
            <w:pPr>
              <w:jc w:val="both"/>
              <w:textAlignment w:val="baseline"/>
              <w:rPr>
                <w:rFonts w:ascii="Times New Roman" w:eastAsia="Times New Roman" w:hAnsi="Times New Roman" w:cs="Times New Roman"/>
                <w:bCs/>
                <w:color w:val="000000"/>
                <w:sz w:val="18"/>
                <w:szCs w:val="18"/>
                <w:lang w:val="kk-KZ" w:eastAsia="ru-RU"/>
              </w:rPr>
            </w:pPr>
          </w:p>
          <w:p w:rsidR="001B5812" w:rsidRPr="004D766F" w:rsidRDefault="001B5812" w:rsidP="002424C6">
            <w:pPr>
              <w:jc w:val="both"/>
              <w:textAlignment w:val="baseline"/>
              <w:rPr>
                <w:rFonts w:ascii="Times New Roman" w:eastAsia="Times New Roman" w:hAnsi="Times New Roman" w:cs="Times New Roman"/>
                <w:bCs/>
                <w:color w:val="000000"/>
                <w:sz w:val="18"/>
                <w:szCs w:val="18"/>
                <w:lang w:val="kk-KZ" w:eastAsia="ru-RU"/>
              </w:rPr>
            </w:pPr>
          </w:p>
          <w:p w:rsidR="00804482" w:rsidRPr="00357278" w:rsidRDefault="00804482" w:rsidP="00804482">
            <w:pPr>
              <w:jc w:val="both"/>
              <w:textAlignment w:val="baseline"/>
              <w:rPr>
                <w:rFonts w:ascii="Times New Roman" w:eastAsia="Times New Roman" w:hAnsi="Times New Roman" w:cs="Times New Roman"/>
                <w:bCs/>
                <w:color w:val="000000"/>
                <w:sz w:val="16"/>
                <w:szCs w:val="16"/>
                <w:lang w:val="kk-KZ" w:eastAsia="ru-RU"/>
              </w:rPr>
            </w:pPr>
          </w:p>
          <w:p w:rsidR="00804482" w:rsidRPr="00804482" w:rsidRDefault="00804482" w:rsidP="00804482">
            <w:pPr>
              <w:jc w:val="center"/>
              <w:rPr>
                <w:b/>
                <w:bCs/>
                <w:sz w:val="18"/>
                <w:szCs w:val="18"/>
                <w:lang w:val="kk-KZ"/>
              </w:rPr>
            </w:pPr>
            <w:r w:rsidRPr="00804482">
              <w:rPr>
                <w:rFonts w:ascii="Times New Roman" w:hAnsi="Times New Roman" w:cs="Times New Roman"/>
                <w:b/>
                <w:bCs/>
                <w:sz w:val="18"/>
                <w:szCs w:val="18"/>
                <w:lang w:val="kk-KZ"/>
              </w:rPr>
              <w:t>«Тұтынушы»</w:t>
            </w:r>
          </w:p>
          <w:p w:rsidR="00804482" w:rsidRPr="00804482" w:rsidRDefault="00804482" w:rsidP="00804482">
            <w:pPr>
              <w:rPr>
                <w:rFonts w:ascii="Times New Roman" w:hAnsi="Times New Roman" w:cs="Times New Roman"/>
                <w:bCs/>
                <w:sz w:val="18"/>
                <w:szCs w:val="18"/>
                <w:lang w:val="kk-KZ"/>
              </w:rPr>
            </w:pPr>
          </w:p>
          <w:p w:rsidR="00804482" w:rsidRPr="00804482" w:rsidRDefault="00804482" w:rsidP="00804482">
            <w:pPr>
              <w:rPr>
                <w:rFonts w:ascii="Times New Roman" w:hAnsi="Times New Roman" w:cs="Times New Roman"/>
                <w:bCs/>
                <w:sz w:val="18"/>
                <w:szCs w:val="18"/>
                <w:lang w:val="kk-KZ"/>
              </w:rPr>
            </w:pPr>
            <w:r w:rsidRPr="00804482">
              <w:rPr>
                <w:rFonts w:ascii="Times New Roman" w:hAnsi="Times New Roman" w:cs="Times New Roman"/>
                <w:bCs/>
                <w:sz w:val="18"/>
                <w:szCs w:val="18"/>
                <w:lang w:val="kk-KZ"/>
              </w:rPr>
              <w:t>Аты-жөні_______________________________________</w:t>
            </w:r>
          </w:p>
          <w:p w:rsidR="00804482" w:rsidRPr="00804482" w:rsidRDefault="00804482" w:rsidP="00804482">
            <w:pPr>
              <w:autoSpaceDE w:val="0"/>
              <w:rPr>
                <w:rFonts w:ascii="Times New Roman" w:hAnsi="Times New Roman" w:cs="Times New Roman"/>
                <w:sz w:val="18"/>
                <w:szCs w:val="18"/>
                <w:lang w:val="kk-KZ"/>
              </w:rPr>
            </w:pPr>
            <w:r w:rsidRPr="00804482">
              <w:rPr>
                <w:rFonts w:ascii="Times New Roman" w:hAnsi="Times New Roman" w:cs="Times New Roman"/>
                <w:sz w:val="18"/>
                <w:szCs w:val="18"/>
                <w:lang w:val="kk-KZ"/>
              </w:rPr>
              <w:t>Мекен-жайы_____________________________________ _________________________________________________</w:t>
            </w:r>
          </w:p>
          <w:p w:rsidR="00804482" w:rsidRPr="00804482" w:rsidRDefault="00804482" w:rsidP="00804482">
            <w:pPr>
              <w:autoSpaceDE w:val="0"/>
              <w:rPr>
                <w:rFonts w:ascii="Times New Roman" w:hAnsi="Times New Roman" w:cs="Times New Roman"/>
                <w:sz w:val="18"/>
                <w:szCs w:val="18"/>
                <w:lang w:val="kk-KZ"/>
              </w:rPr>
            </w:pPr>
            <w:r w:rsidRPr="00804482">
              <w:rPr>
                <w:rFonts w:ascii="Times New Roman" w:hAnsi="Times New Roman" w:cs="Times New Roman"/>
                <w:sz w:val="18"/>
                <w:szCs w:val="18"/>
                <w:lang w:val="kk-KZ"/>
              </w:rPr>
              <w:t>ЖСН ____________________________________________</w:t>
            </w:r>
          </w:p>
          <w:p w:rsidR="00804482" w:rsidRPr="00804482" w:rsidRDefault="00804482" w:rsidP="00804482">
            <w:pPr>
              <w:autoSpaceDE w:val="0"/>
              <w:rPr>
                <w:rFonts w:ascii="Times New Roman" w:hAnsi="Times New Roman" w:cs="Times New Roman"/>
                <w:sz w:val="18"/>
                <w:szCs w:val="18"/>
                <w:lang w:val="kk-KZ"/>
              </w:rPr>
            </w:pPr>
            <w:r w:rsidRPr="00804482">
              <w:rPr>
                <w:rFonts w:ascii="Times New Roman" w:hAnsi="Times New Roman" w:cs="Times New Roman"/>
                <w:sz w:val="18"/>
                <w:szCs w:val="18"/>
                <w:lang w:val="kk-KZ"/>
              </w:rPr>
              <w:t xml:space="preserve">Жеке куәлік / басқа құжат </w:t>
            </w:r>
          </w:p>
          <w:p w:rsidR="00804482" w:rsidRPr="00804482" w:rsidRDefault="00804482" w:rsidP="00804482">
            <w:pPr>
              <w:autoSpaceDE w:val="0"/>
              <w:rPr>
                <w:rFonts w:ascii="Times New Roman" w:hAnsi="Times New Roman" w:cs="Times New Roman"/>
                <w:sz w:val="18"/>
                <w:szCs w:val="18"/>
                <w:lang w:val="kk-KZ"/>
              </w:rPr>
            </w:pPr>
            <w:r w:rsidRPr="00804482">
              <w:rPr>
                <w:rFonts w:ascii="Times New Roman" w:hAnsi="Times New Roman" w:cs="Times New Roman"/>
                <w:sz w:val="18"/>
                <w:szCs w:val="18"/>
                <w:lang w:val="kk-KZ"/>
              </w:rPr>
              <w:t>№ ______________________________________________</w:t>
            </w:r>
          </w:p>
          <w:p w:rsidR="00804482" w:rsidRPr="00804482" w:rsidRDefault="00804482" w:rsidP="00804482">
            <w:pPr>
              <w:autoSpaceDE w:val="0"/>
              <w:rPr>
                <w:rFonts w:ascii="Times New Roman" w:hAnsi="Times New Roman" w:cs="Times New Roman"/>
                <w:sz w:val="18"/>
                <w:szCs w:val="18"/>
                <w:lang w:val="kk-KZ"/>
              </w:rPr>
            </w:pPr>
            <w:r w:rsidRPr="00804482">
              <w:rPr>
                <w:rFonts w:ascii="Times New Roman" w:hAnsi="Times New Roman" w:cs="Times New Roman"/>
                <w:sz w:val="18"/>
                <w:szCs w:val="18"/>
                <w:lang w:val="kk-KZ"/>
              </w:rPr>
              <w:t>Берілген күні _____________________________________</w:t>
            </w:r>
          </w:p>
          <w:p w:rsidR="00804482" w:rsidRPr="00804482" w:rsidRDefault="00804482" w:rsidP="00804482">
            <w:pPr>
              <w:autoSpaceDE w:val="0"/>
              <w:rPr>
                <w:rFonts w:ascii="Times New Roman" w:hAnsi="Times New Roman" w:cs="Times New Roman"/>
                <w:sz w:val="18"/>
                <w:szCs w:val="18"/>
                <w:lang w:val="kk-KZ"/>
              </w:rPr>
            </w:pPr>
            <w:r w:rsidRPr="00804482">
              <w:rPr>
                <w:rFonts w:ascii="Times New Roman" w:hAnsi="Times New Roman" w:cs="Times New Roman"/>
                <w:sz w:val="18"/>
                <w:szCs w:val="18"/>
                <w:lang w:val="kk-KZ"/>
              </w:rPr>
              <w:t>Кіммен берілді___________________________________</w:t>
            </w:r>
          </w:p>
          <w:p w:rsidR="00804482" w:rsidRPr="00804482" w:rsidRDefault="00804482" w:rsidP="00804482">
            <w:pPr>
              <w:autoSpaceDE w:val="0"/>
              <w:rPr>
                <w:rFonts w:ascii="Times New Roman" w:hAnsi="Times New Roman" w:cs="Times New Roman"/>
                <w:sz w:val="18"/>
                <w:szCs w:val="18"/>
                <w:lang w:val="kk-KZ"/>
              </w:rPr>
            </w:pPr>
          </w:p>
          <w:p w:rsidR="00804482" w:rsidRPr="00804482" w:rsidRDefault="00804482" w:rsidP="00804482">
            <w:pPr>
              <w:autoSpaceDE w:val="0"/>
              <w:rPr>
                <w:rFonts w:ascii="Times New Roman" w:hAnsi="Times New Roman" w:cs="Times New Roman"/>
                <w:sz w:val="18"/>
                <w:szCs w:val="18"/>
                <w:lang w:val="kk-KZ"/>
              </w:rPr>
            </w:pPr>
          </w:p>
          <w:p w:rsidR="00804482" w:rsidRPr="00804482" w:rsidRDefault="00804482" w:rsidP="00804482">
            <w:pPr>
              <w:autoSpaceDE w:val="0"/>
              <w:rPr>
                <w:rFonts w:ascii="Times New Roman" w:hAnsi="Times New Roman" w:cs="Times New Roman"/>
                <w:sz w:val="18"/>
                <w:szCs w:val="18"/>
                <w:lang w:val="kk-KZ"/>
              </w:rPr>
            </w:pPr>
            <w:r w:rsidRPr="00804482">
              <w:rPr>
                <w:rFonts w:ascii="Times New Roman" w:hAnsi="Times New Roman" w:cs="Times New Roman"/>
                <w:sz w:val="18"/>
                <w:szCs w:val="18"/>
                <w:lang w:val="kk-KZ"/>
              </w:rPr>
              <w:t xml:space="preserve">  ______________ _______________________</w:t>
            </w:r>
          </w:p>
          <w:p w:rsidR="00E91CEB" w:rsidRPr="00804482" w:rsidRDefault="00804482" w:rsidP="00804482">
            <w:pPr>
              <w:tabs>
                <w:tab w:val="right" w:pos="4887"/>
              </w:tabs>
              <w:rPr>
                <w:rStyle w:val="s0"/>
                <w:rFonts w:ascii="Times New Roman" w:eastAsia="Calibri" w:hAnsi="Times New Roman" w:cs="Times New Roman"/>
                <w:sz w:val="18"/>
                <w:szCs w:val="18"/>
                <w:lang w:val="kk-KZ"/>
              </w:rPr>
            </w:pPr>
            <w:r w:rsidRPr="00804482">
              <w:rPr>
                <w:sz w:val="18"/>
                <w:szCs w:val="18"/>
                <w:vertAlign w:val="superscript"/>
                <w:lang w:val="kk-KZ"/>
              </w:rPr>
              <w:t xml:space="preserve">               Қолы                                                 ТАЖ</w:t>
            </w:r>
            <w:r w:rsidR="00E91CEB" w:rsidRPr="00804482">
              <w:rPr>
                <w:rFonts w:ascii="Times New Roman" w:hAnsi="Times New Roman" w:cs="Times New Roman"/>
                <w:sz w:val="18"/>
                <w:szCs w:val="18"/>
                <w:vertAlign w:val="superscript"/>
                <w:lang w:val="kk-KZ"/>
              </w:rPr>
              <w:t xml:space="preserve">               </w:t>
            </w:r>
            <w:r w:rsidR="00E91CEB" w:rsidRPr="00804482">
              <w:rPr>
                <w:rFonts w:ascii="Times New Roman" w:eastAsia="Times New Roman" w:hAnsi="Times New Roman" w:cs="Times New Roman"/>
                <w:bCs/>
                <w:color w:val="000000"/>
                <w:sz w:val="18"/>
                <w:szCs w:val="18"/>
                <w:lang w:val="kk-KZ" w:eastAsia="ru-RU"/>
              </w:rPr>
              <w:tab/>
            </w:r>
            <w:r w:rsidR="00E91CEB" w:rsidRPr="00804482">
              <w:rPr>
                <w:rFonts w:ascii="Times New Roman" w:eastAsia="Times New Roman" w:hAnsi="Times New Roman" w:cs="Times New Roman"/>
                <w:bCs/>
                <w:color w:val="000000"/>
                <w:sz w:val="18"/>
                <w:szCs w:val="18"/>
                <w:lang w:val="kk-KZ" w:eastAsia="ru-RU"/>
              </w:rPr>
              <w:tab/>
            </w:r>
            <w:r w:rsidR="00E91CEB" w:rsidRPr="00804482">
              <w:rPr>
                <w:sz w:val="18"/>
                <w:szCs w:val="18"/>
                <w:vertAlign w:val="superscript"/>
                <w:lang w:val="kk-KZ"/>
              </w:rPr>
              <w:t xml:space="preserve">   </w:t>
            </w:r>
          </w:p>
          <w:p w:rsidR="00A53A8F" w:rsidRPr="00804482" w:rsidRDefault="00A53A8F" w:rsidP="00E91CEB">
            <w:pPr>
              <w:tabs>
                <w:tab w:val="left" w:pos="900"/>
              </w:tabs>
              <w:rPr>
                <w:rFonts w:ascii="Times New Roman" w:eastAsia="Times New Roman" w:hAnsi="Times New Roman" w:cs="Times New Roman"/>
                <w:bCs/>
                <w:color w:val="000000"/>
                <w:sz w:val="18"/>
                <w:szCs w:val="18"/>
                <w:lang w:val="kk-KZ" w:eastAsia="ru-RU"/>
              </w:rPr>
            </w:pPr>
          </w:p>
        </w:tc>
        <w:tc>
          <w:tcPr>
            <w:tcW w:w="5387" w:type="dxa"/>
          </w:tcPr>
          <w:p w:rsidR="00977797" w:rsidRPr="004D766F" w:rsidRDefault="00950AE3" w:rsidP="002424C6">
            <w:pPr>
              <w:tabs>
                <w:tab w:val="right" w:pos="9923"/>
              </w:tabs>
              <w:jc w:val="center"/>
              <w:rPr>
                <w:rStyle w:val="s1"/>
                <w:rFonts w:ascii="Times New Roman" w:eastAsia="Calibri" w:hAnsi="Times New Roman" w:cs="Times New Roman"/>
                <w:sz w:val="18"/>
                <w:szCs w:val="18"/>
              </w:rPr>
            </w:pPr>
            <w:r w:rsidRPr="004D766F">
              <w:rPr>
                <w:rStyle w:val="s1"/>
                <w:rFonts w:ascii="Times New Roman" w:eastAsia="Calibri" w:hAnsi="Times New Roman" w:cs="Times New Roman"/>
                <w:sz w:val="18"/>
                <w:szCs w:val="18"/>
              </w:rPr>
              <w:lastRenderedPageBreak/>
              <w:t>Типовой договор</w:t>
            </w:r>
          </w:p>
          <w:p w:rsidR="00977797" w:rsidRPr="004D766F" w:rsidRDefault="00977797" w:rsidP="002424C6">
            <w:pPr>
              <w:tabs>
                <w:tab w:val="right" w:pos="9923"/>
              </w:tabs>
              <w:jc w:val="center"/>
              <w:rPr>
                <w:rStyle w:val="s1"/>
                <w:rFonts w:ascii="Times New Roman" w:eastAsia="Calibri" w:hAnsi="Times New Roman" w:cs="Times New Roman"/>
                <w:sz w:val="18"/>
                <w:szCs w:val="18"/>
              </w:rPr>
            </w:pPr>
            <w:r w:rsidRPr="004D766F">
              <w:rPr>
                <w:rStyle w:val="s1"/>
                <w:rFonts w:ascii="Times New Roman" w:eastAsia="Calibri" w:hAnsi="Times New Roman" w:cs="Times New Roman"/>
                <w:sz w:val="18"/>
                <w:szCs w:val="18"/>
              </w:rPr>
              <w:t>электроснабжения для бытовых потребителей</w:t>
            </w:r>
          </w:p>
          <w:p w:rsidR="00977797" w:rsidRPr="004D766F" w:rsidRDefault="00950AE3" w:rsidP="00950AE3">
            <w:pPr>
              <w:tabs>
                <w:tab w:val="right" w:pos="9923"/>
              </w:tabs>
              <w:jc w:val="center"/>
              <w:rPr>
                <w:rStyle w:val="s1"/>
                <w:rFonts w:ascii="Times New Roman" w:eastAsia="Calibri" w:hAnsi="Times New Roman" w:cs="Times New Roman"/>
                <w:sz w:val="18"/>
                <w:szCs w:val="18"/>
              </w:rPr>
            </w:pPr>
            <w:r w:rsidRPr="004D766F">
              <w:rPr>
                <w:rStyle w:val="s1"/>
                <w:rFonts w:ascii="Times New Roman" w:eastAsia="Calibri" w:hAnsi="Times New Roman" w:cs="Times New Roman"/>
                <w:sz w:val="18"/>
                <w:szCs w:val="18"/>
              </w:rPr>
              <w:t>№__________</w:t>
            </w:r>
          </w:p>
          <w:p w:rsidR="00950AE3" w:rsidRPr="004D766F" w:rsidRDefault="00950AE3" w:rsidP="00950AE3">
            <w:pPr>
              <w:tabs>
                <w:tab w:val="right" w:pos="9923"/>
              </w:tabs>
              <w:jc w:val="center"/>
              <w:rPr>
                <w:rStyle w:val="s1"/>
                <w:rFonts w:ascii="Times New Roman" w:eastAsia="Calibri" w:hAnsi="Times New Roman" w:cs="Times New Roman"/>
                <w:sz w:val="18"/>
                <w:szCs w:val="18"/>
              </w:rPr>
            </w:pPr>
          </w:p>
          <w:p w:rsidR="00950AE3" w:rsidRPr="004D766F" w:rsidRDefault="00977797" w:rsidP="00950AE3">
            <w:pPr>
              <w:textAlignment w:val="baseline"/>
              <w:rPr>
                <w:rFonts w:ascii="Times New Roman" w:hAnsi="Times New Roman" w:cs="Times New Roman"/>
                <w:sz w:val="18"/>
                <w:szCs w:val="18"/>
              </w:rPr>
            </w:pPr>
            <w:r w:rsidRPr="004D766F">
              <w:rPr>
                <w:rStyle w:val="s0"/>
                <w:rFonts w:ascii="Times New Roman" w:eastAsia="Calibri" w:hAnsi="Times New Roman" w:cs="Times New Roman"/>
                <w:sz w:val="18"/>
                <w:szCs w:val="18"/>
              </w:rPr>
              <w:t>г.Караганда</w:t>
            </w:r>
            <w:r w:rsidR="00950AE3" w:rsidRPr="004D766F">
              <w:rPr>
                <w:rStyle w:val="s0"/>
                <w:rFonts w:ascii="Times New Roman" w:eastAsia="Calibri" w:hAnsi="Times New Roman" w:cs="Times New Roman"/>
                <w:sz w:val="18"/>
                <w:szCs w:val="18"/>
              </w:rPr>
              <w:t xml:space="preserve">                             </w:t>
            </w:r>
            <w:r w:rsidR="0011218D" w:rsidRPr="004D766F">
              <w:rPr>
                <w:rStyle w:val="s0"/>
                <w:rFonts w:ascii="Times New Roman" w:eastAsia="Calibri" w:hAnsi="Times New Roman" w:cs="Times New Roman"/>
                <w:sz w:val="18"/>
                <w:szCs w:val="18"/>
              </w:rPr>
              <w:t xml:space="preserve">  </w:t>
            </w:r>
            <w:r w:rsidR="00E91CEB" w:rsidRPr="004D766F">
              <w:rPr>
                <w:rStyle w:val="s0"/>
                <w:rFonts w:ascii="Times New Roman" w:eastAsia="Calibri" w:hAnsi="Times New Roman" w:cs="Times New Roman"/>
                <w:sz w:val="18"/>
                <w:szCs w:val="18"/>
              </w:rPr>
              <w:t xml:space="preserve"> </w:t>
            </w:r>
            <w:r w:rsidR="00950AE3" w:rsidRPr="004D766F">
              <w:rPr>
                <w:rStyle w:val="s0"/>
                <w:rFonts w:ascii="Times New Roman" w:eastAsia="Calibri" w:hAnsi="Times New Roman" w:cs="Times New Roman"/>
                <w:sz w:val="18"/>
                <w:szCs w:val="18"/>
              </w:rPr>
              <w:t xml:space="preserve"> </w:t>
            </w:r>
            <w:r w:rsidR="0011218D" w:rsidRPr="004D766F">
              <w:rPr>
                <w:rFonts w:ascii="Times New Roman" w:hAnsi="Times New Roman" w:cs="Times New Roman"/>
                <w:sz w:val="18"/>
                <w:szCs w:val="18"/>
              </w:rPr>
              <w:t>«__»__________</w:t>
            </w:r>
            <w:r w:rsidR="009131EB">
              <w:rPr>
                <w:rFonts w:ascii="Times New Roman" w:hAnsi="Times New Roman" w:cs="Times New Roman"/>
                <w:sz w:val="18"/>
                <w:szCs w:val="18"/>
              </w:rPr>
              <w:t>________</w:t>
            </w:r>
            <w:r w:rsidR="0011218D" w:rsidRPr="004D766F">
              <w:rPr>
                <w:rFonts w:ascii="Times New Roman" w:hAnsi="Times New Roman" w:cs="Times New Roman"/>
                <w:sz w:val="18"/>
                <w:szCs w:val="18"/>
              </w:rPr>
              <w:t xml:space="preserve"> 202</w:t>
            </w:r>
            <w:r w:rsidR="00093774">
              <w:rPr>
                <w:rFonts w:ascii="Times New Roman" w:hAnsi="Times New Roman" w:cs="Times New Roman"/>
                <w:sz w:val="18"/>
                <w:szCs w:val="18"/>
              </w:rPr>
              <w:t>2</w:t>
            </w:r>
            <w:r w:rsidR="00950AE3" w:rsidRPr="004D766F">
              <w:rPr>
                <w:rFonts w:ascii="Times New Roman" w:hAnsi="Times New Roman" w:cs="Times New Roman"/>
                <w:sz w:val="18"/>
                <w:szCs w:val="18"/>
              </w:rPr>
              <w:t xml:space="preserve"> года</w:t>
            </w:r>
          </w:p>
          <w:p w:rsidR="004836AD" w:rsidRPr="004D766F" w:rsidRDefault="004836AD" w:rsidP="00754171">
            <w:pPr>
              <w:tabs>
                <w:tab w:val="right" w:pos="9923"/>
              </w:tabs>
              <w:rPr>
                <w:rStyle w:val="s0"/>
                <w:rFonts w:ascii="Times New Roman" w:eastAsia="Calibri" w:hAnsi="Times New Roman" w:cs="Times New Roman"/>
                <w:sz w:val="18"/>
                <w:szCs w:val="18"/>
              </w:rPr>
            </w:pPr>
          </w:p>
          <w:p w:rsidR="00950AE3" w:rsidRPr="004D766F" w:rsidRDefault="00950AE3" w:rsidP="00950AE3">
            <w:pPr>
              <w:pStyle w:val="a3"/>
              <w:spacing w:before="0" w:beforeAutospacing="0" w:after="0" w:afterAutospacing="0"/>
              <w:jc w:val="both"/>
              <w:rPr>
                <w:sz w:val="18"/>
                <w:szCs w:val="18"/>
              </w:rPr>
            </w:pPr>
            <w:r w:rsidRPr="004D766F">
              <w:rPr>
                <w:sz w:val="18"/>
                <w:szCs w:val="18"/>
              </w:rPr>
              <w:t>ТОО «Расчетный сервисный центр» (энергоснабжающая орган</w:t>
            </w:r>
            <w:r w:rsidRPr="004D766F">
              <w:rPr>
                <w:sz w:val="18"/>
                <w:szCs w:val="18"/>
              </w:rPr>
              <w:t>и</w:t>
            </w:r>
            <w:r w:rsidRPr="004D766F">
              <w:rPr>
                <w:sz w:val="18"/>
                <w:szCs w:val="18"/>
              </w:rPr>
              <w:t>зация), осуществляющее электроснабжение потребителей, согла</w:t>
            </w:r>
            <w:r w:rsidRPr="004D766F">
              <w:rPr>
                <w:sz w:val="18"/>
                <w:szCs w:val="18"/>
              </w:rPr>
              <w:t>с</w:t>
            </w:r>
            <w:r w:rsidRPr="004D766F">
              <w:rPr>
                <w:sz w:val="18"/>
                <w:szCs w:val="18"/>
              </w:rPr>
              <w:t xml:space="preserve">но государственной лицензии </w:t>
            </w:r>
            <w:r w:rsidR="00754171" w:rsidRPr="004D766F">
              <w:rPr>
                <w:sz w:val="18"/>
                <w:szCs w:val="18"/>
              </w:rPr>
              <w:t xml:space="preserve"> </w:t>
            </w:r>
            <w:r w:rsidRPr="004D766F">
              <w:rPr>
                <w:sz w:val="18"/>
                <w:szCs w:val="18"/>
              </w:rPr>
              <w:t>№ 000441 от 07.07.2009 г., имену</w:t>
            </w:r>
            <w:r w:rsidRPr="004D766F">
              <w:rPr>
                <w:sz w:val="18"/>
                <w:szCs w:val="18"/>
              </w:rPr>
              <w:t>е</w:t>
            </w:r>
            <w:r w:rsidRPr="004D766F">
              <w:rPr>
                <w:sz w:val="18"/>
                <w:szCs w:val="18"/>
              </w:rPr>
              <w:t xml:space="preserve">мое в дальнейшем «Продавец», в лице </w:t>
            </w:r>
            <w:r w:rsidR="006D0466">
              <w:rPr>
                <w:sz w:val="18"/>
                <w:szCs w:val="18"/>
              </w:rPr>
              <w:t>Д</w:t>
            </w:r>
            <w:r w:rsidRPr="004D766F">
              <w:rPr>
                <w:sz w:val="18"/>
                <w:szCs w:val="18"/>
              </w:rPr>
              <w:t xml:space="preserve">иректора </w:t>
            </w:r>
            <w:r w:rsidR="008D4A21">
              <w:rPr>
                <w:rStyle w:val="a6"/>
                <w:b w:val="0"/>
                <w:sz w:val="18"/>
                <w:szCs w:val="18"/>
                <w:lang w:val="kk-KZ"/>
              </w:rPr>
              <w:t>Бернатавичус А.Ю.</w:t>
            </w:r>
            <w:r w:rsidRPr="004D766F">
              <w:rPr>
                <w:sz w:val="18"/>
                <w:szCs w:val="18"/>
              </w:rPr>
              <w:t xml:space="preserve">, действующего на основании </w:t>
            </w:r>
            <w:r w:rsidR="006D0466">
              <w:rPr>
                <w:sz w:val="18"/>
                <w:szCs w:val="18"/>
              </w:rPr>
              <w:t>Устава</w:t>
            </w:r>
            <w:r w:rsidRPr="004D766F">
              <w:rPr>
                <w:sz w:val="18"/>
                <w:szCs w:val="18"/>
              </w:rPr>
              <w:t>, с одной стороны, и</w:t>
            </w:r>
          </w:p>
          <w:p w:rsidR="00950AE3" w:rsidRPr="004D766F" w:rsidRDefault="00950AE3" w:rsidP="00950AE3">
            <w:pPr>
              <w:pStyle w:val="a3"/>
              <w:spacing w:before="0" w:beforeAutospacing="0" w:after="0" w:afterAutospacing="0"/>
              <w:jc w:val="both"/>
              <w:rPr>
                <w:sz w:val="18"/>
                <w:szCs w:val="18"/>
              </w:rPr>
            </w:pPr>
            <w:r w:rsidRPr="004D766F">
              <w:rPr>
                <w:sz w:val="18"/>
                <w:szCs w:val="18"/>
              </w:rPr>
              <w:t>_________________________________________________________________________________________именуемый в дальнейшем «Потребитель» или его представитель, в лице _________________________</w:t>
            </w:r>
            <w:r w:rsidR="00084F3F" w:rsidRPr="004D766F">
              <w:rPr>
                <w:sz w:val="18"/>
                <w:szCs w:val="18"/>
              </w:rPr>
              <w:t>_________________________</w:t>
            </w:r>
            <w:r w:rsidRPr="004D766F">
              <w:rPr>
                <w:sz w:val="18"/>
                <w:szCs w:val="18"/>
              </w:rPr>
              <w:t>действующий на основании</w:t>
            </w:r>
            <w:r w:rsidR="00084F3F" w:rsidRPr="004D766F">
              <w:rPr>
                <w:sz w:val="18"/>
                <w:szCs w:val="18"/>
              </w:rPr>
              <w:t>_________________________</w:t>
            </w:r>
            <w:r w:rsidRPr="004D766F">
              <w:rPr>
                <w:sz w:val="18"/>
                <w:szCs w:val="18"/>
              </w:rPr>
              <w:t xml:space="preserve">, </w:t>
            </w:r>
            <w:r w:rsidR="00084F3F" w:rsidRPr="004D766F">
              <w:rPr>
                <w:sz w:val="18"/>
                <w:szCs w:val="18"/>
              </w:rPr>
              <w:t>__________________________________________________</w:t>
            </w:r>
            <w:r w:rsidRPr="004D766F">
              <w:rPr>
                <w:sz w:val="18"/>
                <w:szCs w:val="18"/>
              </w:rPr>
              <w:t>именуем</w:t>
            </w:r>
            <w:r w:rsidR="005730A7">
              <w:rPr>
                <w:sz w:val="18"/>
                <w:szCs w:val="18"/>
              </w:rPr>
              <w:t>ые</w:t>
            </w:r>
            <w:r w:rsidRPr="004D766F">
              <w:rPr>
                <w:sz w:val="18"/>
                <w:szCs w:val="18"/>
              </w:rPr>
              <w:t xml:space="preserve"> в дальнейшем  «Стороны», а по отдельности «Сторона», з</w:t>
            </w:r>
            <w:r w:rsidRPr="004D766F">
              <w:rPr>
                <w:sz w:val="18"/>
                <w:szCs w:val="18"/>
              </w:rPr>
              <w:t>а</w:t>
            </w:r>
            <w:r w:rsidRPr="004D766F">
              <w:rPr>
                <w:sz w:val="18"/>
                <w:szCs w:val="18"/>
              </w:rPr>
              <w:t>ключили настоящий договор электроснабжения (далее - Договор) о нижеследующем: </w:t>
            </w:r>
          </w:p>
          <w:p w:rsidR="005730A7" w:rsidRDefault="005730A7" w:rsidP="00950AE3">
            <w:pPr>
              <w:jc w:val="center"/>
              <w:textAlignment w:val="baseline"/>
              <w:rPr>
                <w:rStyle w:val="s1"/>
                <w:rFonts w:ascii="Times New Roman" w:eastAsia="Calibri" w:hAnsi="Times New Roman" w:cs="Times New Roman"/>
                <w:b/>
                <w:sz w:val="18"/>
                <w:szCs w:val="18"/>
              </w:rPr>
            </w:pPr>
          </w:p>
          <w:p w:rsidR="00977797" w:rsidRPr="004D766F" w:rsidRDefault="00977797" w:rsidP="00950AE3">
            <w:pPr>
              <w:jc w:val="center"/>
              <w:textAlignment w:val="baseline"/>
              <w:rPr>
                <w:rFonts w:ascii="Times New Roman" w:eastAsia="Calibri" w:hAnsi="Times New Roman" w:cs="Times New Roman"/>
                <w:b/>
                <w:sz w:val="18"/>
                <w:szCs w:val="18"/>
              </w:rPr>
            </w:pPr>
            <w:r w:rsidRPr="004D766F">
              <w:rPr>
                <w:rStyle w:val="s1"/>
                <w:rFonts w:ascii="Times New Roman" w:eastAsia="Calibri" w:hAnsi="Times New Roman" w:cs="Times New Roman"/>
                <w:b/>
                <w:sz w:val="18"/>
                <w:szCs w:val="18"/>
              </w:rPr>
              <w:t>Глава 1. Основные понятия, используемые в Договоре </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 В настоящем Договоре используются следующие основные понятия:</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2) бытовой потребитель - физическое лицо, использующее эле</w:t>
            </w:r>
            <w:r w:rsidRPr="004D766F">
              <w:rPr>
                <w:rStyle w:val="s0"/>
                <w:rFonts w:ascii="Times New Roman" w:eastAsia="Calibri" w:hAnsi="Times New Roman" w:cs="Times New Roman"/>
                <w:sz w:val="18"/>
                <w:szCs w:val="18"/>
              </w:rPr>
              <w:t>к</w:t>
            </w:r>
            <w:r w:rsidRPr="004D766F">
              <w:rPr>
                <w:rStyle w:val="s0"/>
                <w:rFonts w:ascii="Times New Roman" w:eastAsia="Calibri" w:hAnsi="Times New Roman" w:cs="Times New Roman"/>
                <w:sz w:val="18"/>
                <w:szCs w:val="18"/>
              </w:rPr>
              <w:t>трическую энергию для собственных бытовых нужд, не связанных с производством (продажей) товаров, работ и предоставлением услуг;</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3) прибор коммерческого учета - техническое устройство, предн</w:t>
            </w:r>
            <w:r w:rsidRPr="004D766F">
              <w:rPr>
                <w:rStyle w:val="s0"/>
                <w:rFonts w:ascii="Times New Roman" w:eastAsia="Calibri" w:hAnsi="Times New Roman" w:cs="Times New Roman"/>
                <w:sz w:val="18"/>
                <w:szCs w:val="18"/>
              </w:rPr>
              <w:t>а</w:t>
            </w:r>
            <w:r w:rsidRPr="004D766F">
              <w:rPr>
                <w:rStyle w:val="s0"/>
                <w:rFonts w:ascii="Times New Roman" w:eastAsia="Calibri" w:hAnsi="Times New Roman" w:cs="Times New Roman"/>
                <w:sz w:val="18"/>
                <w:szCs w:val="18"/>
              </w:rPr>
              <w:t>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4) система коммерческого учета электрической энергии - совоку</w:t>
            </w:r>
            <w:r w:rsidRPr="004D766F">
              <w:rPr>
                <w:rStyle w:val="s0"/>
                <w:rFonts w:ascii="Times New Roman" w:eastAsia="Calibri" w:hAnsi="Times New Roman" w:cs="Times New Roman"/>
                <w:sz w:val="18"/>
                <w:szCs w:val="18"/>
              </w:rPr>
              <w:t>п</w:t>
            </w:r>
            <w:r w:rsidRPr="004D766F">
              <w:rPr>
                <w:rStyle w:val="s0"/>
                <w:rFonts w:ascii="Times New Roman" w:eastAsia="Calibri" w:hAnsi="Times New Roman" w:cs="Times New Roman"/>
                <w:sz w:val="18"/>
                <w:szCs w:val="18"/>
              </w:rPr>
              <w:t>ность приборов коммерческого учета для определения расхода электрической энергии и мощности (счетчик электрической эне</w:t>
            </w:r>
            <w:r w:rsidRPr="004D766F">
              <w:rPr>
                <w:rStyle w:val="s0"/>
                <w:rFonts w:ascii="Times New Roman" w:eastAsia="Calibri" w:hAnsi="Times New Roman" w:cs="Times New Roman"/>
                <w:sz w:val="18"/>
                <w:szCs w:val="18"/>
              </w:rPr>
              <w:t>р</w:t>
            </w:r>
            <w:r w:rsidRPr="004D766F">
              <w:rPr>
                <w:rStyle w:val="s0"/>
                <w:rFonts w:ascii="Times New Roman" w:eastAsia="Calibri" w:hAnsi="Times New Roman" w:cs="Times New Roman"/>
                <w:sz w:val="18"/>
                <w:szCs w:val="18"/>
              </w:rPr>
              <w:t>гии, измерительные трансформаторы тока и напряжения) и ус</w:t>
            </w:r>
            <w:r w:rsidRPr="004D766F">
              <w:rPr>
                <w:rStyle w:val="s0"/>
                <w:rFonts w:ascii="Times New Roman" w:eastAsia="Calibri" w:hAnsi="Times New Roman" w:cs="Times New Roman"/>
                <w:sz w:val="18"/>
                <w:szCs w:val="18"/>
              </w:rPr>
              <w:t>т</w:t>
            </w:r>
            <w:r w:rsidRPr="004D766F">
              <w:rPr>
                <w:rStyle w:val="s0"/>
                <w:rFonts w:ascii="Times New Roman" w:eastAsia="Calibri" w:hAnsi="Times New Roman" w:cs="Times New Roman"/>
                <w:sz w:val="18"/>
                <w:szCs w:val="18"/>
              </w:rPr>
              <w:t>ройство (коммутационный аппарат), соединенные между собой по установленной схеме;</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w:t>
            </w:r>
            <w:r w:rsidRPr="004D766F">
              <w:rPr>
                <w:rStyle w:val="s0"/>
                <w:rFonts w:ascii="Times New Roman" w:eastAsia="Calibri" w:hAnsi="Times New Roman" w:cs="Times New Roman"/>
                <w:sz w:val="18"/>
                <w:szCs w:val="18"/>
              </w:rPr>
              <w:t>е</w:t>
            </w:r>
            <w:r w:rsidRPr="004D766F">
              <w:rPr>
                <w:rStyle w:val="s0"/>
                <w:rFonts w:ascii="Times New Roman" w:eastAsia="Calibri" w:hAnsi="Times New Roman" w:cs="Times New Roman"/>
                <w:sz w:val="18"/>
                <w:szCs w:val="18"/>
              </w:rPr>
              <w:t>дачу электрической энергии.</w:t>
            </w:r>
          </w:p>
          <w:p w:rsidR="00977797" w:rsidRPr="004D766F" w:rsidRDefault="00977797" w:rsidP="002424C6">
            <w:pPr>
              <w:jc w:val="both"/>
              <w:rPr>
                <w:rStyle w:val="s1"/>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r w:rsidRPr="004D766F">
              <w:rPr>
                <w:rStyle w:val="s1"/>
                <w:rFonts w:ascii="Times New Roman" w:eastAsia="Calibri" w:hAnsi="Times New Roman" w:cs="Times New Roman"/>
                <w:sz w:val="18"/>
                <w:szCs w:val="18"/>
              </w:rPr>
              <w:t> </w:t>
            </w:r>
          </w:p>
          <w:p w:rsidR="0044500A" w:rsidRPr="004D766F" w:rsidRDefault="0044500A" w:rsidP="004D766F">
            <w:pPr>
              <w:textAlignment w:val="baseline"/>
              <w:rPr>
                <w:rStyle w:val="s1"/>
                <w:rFonts w:ascii="Times New Roman" w:eastAsia="Calibri" w:hAnsi="Times New Roman" w:cs="Times New Roman"/>
                <w:b/>
                <w:sz w:val="18"/>
                <w:szCs w:val="18"/>
              </w:rPr>
            </w:pPr>
          </w:p>
          <w:p w:rsidR="00977797" w:rsidRPr="004D766F" w:rsidRDefault="00977797" w:rsidP="00950AE3">
            <w:pPr>
              <w:jc w:val="center"/>
              <w:textAlignment w:val="baseline"/>
              <w:rPr>
                <w:rFonts w:ascii="Times New Roman" w:eastAsia="Calibri" w:hAnsi="Times New Roman" w:cs="Times New Roman"/>
                <w:b/>
                <w:sz w:val="18"/>
                <w:szCs w:val="18"/>
              </w:rPr>
            </w:pPr>
            <w:r w:rsidRPr="004D766F">
              <w:rPr>
                <w:rStyle w:val="s1"/>
                <w:rFonts w:ascii="Times New Roman" w:eastAsia="Calibri" w:hAnsi="Times New Roman" w:cs="Times New Roman"/>
                <w:b/>
                <w:sz w:val="18"/>
                <w:szCs w:val="18"/>
              </w:rPr>
              <w:t>Глава 2. Предмет Договора </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4836AD" w:rsidRPr="004D766F" w:rsidRDefault="00977797" w:rsidP="004D766F">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3. Договор заключается с Потребителем только при наличии у него оборудования непосредственно присоединенного к электр</w:t>
            </w:r>
            <w:r w:rsidRPr="004D766F">
              <w:rPr>
                <w:rStyle w:val="s0"/>
                <w:rFonts w:ascii="Times New Roman" w:eastAsia="Calibri" w:hAnsi="Times New Roman" w:cs="Times New Roman"/>
                <w:sz w:val="18"/>
                <w:szCs w:val="18"/>
              </w:rPr>
              <w:t>и</w:t>
            </w:r>
            <w:r w:rsidRPr="004D766F">
              <w:rPr>
                <w:rStyle w:val="s0"/>
                <w:rFonts w:ascii="Times New Roman" w:eastAsia="Calibri" w:hAnsi="Times New Roman" w:cs="Times New Roman"/>
                <w:sz w:val="18"/>
                <w:szCs w:val="18"/>
              </w:rPr>
              <w:t>ческим сетям в порядке, установленном действующим законод</w:t>
            </w:r>
            <w:r w:rsidRPr="004D766F">
              <w:rPr>
                <w:rStyle w:val="s0"/>
                <w:rFonts w:ascii="Times New Roman" w:eastAsia="Calibri" w:hAnsi="Times New Roman" w:cs="Times New Roman"/>
                <w:sz w:val="18"/>
                <w:szCs w:val="18"/>
              </w:rPr>
              <w:t>а</w:t>
            </w:r>
            <w:r w:rsidRPr="004D766F">
              <w:rPr>
                <w:rStyle w:val="s0"/>
                <w:rFonts w:ascii="Times New Roman" w:eastAsia="Calibri" w:hAnsi="Times New Roman" w:cs="Times New Roman"/>
                <w:sz w:val="18"/>
                <w:szCs w:val="18"/>
              </w:rPr>
              <w:t>тельством Республики Казахстан в области электроэнергетики, и приборов коммерческого учета.</w:t>
            </w:r>
          </w:p>
          <w:p w:rsidR="005730A7" w:rsidRDefault="005730A7" w:rsidP="00950AE3">
            <w:pPr>
              <w:jc w:val="center"/>
              <w:textAlignment w:val="baseline"/>
              <w:rPr>
                <w:rStyle w:val="s1"/>
                <w:rFonts w:ascii="Times New Roman" w:eastAsia="Calibri" w:hAnsi="Times New Roman" w:cs="Times New Roman"/>
                <w:b/>
                <w:sz w:val="18"/>
                <w:szCs w:val="18"/>
              </w:rPr>
            </w:pPr>
          </w:p>
          <w:p w:rsidR="00977797" w:rsidRPr="004D766F" w:rsidRDefault="00977797" w:rsidP="00950AE3">
            <w:pPr>
              <w:jc w:val="center"/>
              <w:textAlignment w:val="baseline"/>
              <w:rPr>
                <w:rFonts w:ascii="Times New Roman" w:eastAsia="Calibri" w:hAnsi="Times New Roman" w:cs="Times New Roman"/>
                <w:b/>
                <w:sz w:val="18"/>
                <w:szCs w:val="18"/>
              </w:rPr>
            </w:pPr>
            <w:r w:rsidRPr="004D766F">
              <w:rPr>
                <w:rStyle w:val="s1"/>
                <w:rFonts w:ascii="Times New Roman" w:eastAsia="Calibri" w:hAnsi="Times New Roman" w:cs="Times New Roman"/>
                <w:b/>
                <w:sz w:val="18"/>
                <w:szCs w:val="18"/>
              </w:rPr>
              <w:t>Глава 3. Учет потребляемой электрической энергии</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w:t>
            </w:r>
            <w:r w:rsidRPr="004D766F">
              <w:rPr>
                <w:rStyle w:val="s0"/>
                <w:rFonts w:ascii="Times New Roman" w:eastAsia="Calibri" w:hAnsi="Times New Roman" w:cs="Times New Roman"/>
                <w:sz w:val="18"/>
                <w:szCs w:val="18"/>
              </w:rPr>
              <w:t>у</w:t>
            </w:r>
            <w:r w:rsidRPr="004D766F">
              <w:rPr>
                <w:rStyle w:val="s0"/>
                <w:rFonts w:ascii="Times New Roman" w:eastAsia="Calibri" w:hAnsi="Times New Roman" w:cs="Times New Roman"/>
                <w:sz w:val="18"/>
                <w:szCs w:val="18"/>
              </w:rPr>
              <w:t>шении - расчетным путем.</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5. Количество приборов коммерческого учета отражается в пере</w:t>
            </w:r>
            <w:r w:rsidRPr="004D766F">
              <w:rPr>
                <w:rStyle w:val="s0"/>
                <w:rFonts w:ascii="Times New Roman" w:eastAsia="Calibri" w:hAnsi="Times New Roman" w:cs="Times New Roman"/>
                <w:sz w:val="18"/>
                <w:szCs w:val="18"/>
              </w:rPr>
              <w:t>ч</w:t>
            </w:r>
            <w:r w:rsidRPr="004D766F">
              <w:rPr>
                <w:rStyle w:val="s0"/>
                <w:rFonts w:ascii="Times New Roman" w:eastAsia="Calibri" w:hAnsi="Times New Roman" w:cs="Times New Roman"/>
                <w:sz w:val="18"/>
                <w:szCs w:val="18"/>
              </w:rPr>
              <w:t>не приборов коммерческого учета согласно приложению к н</w:t>
            </w:r>
            <w:r w:rsidRPr="004D766F">
              <w:rPr>
                <w:rStyle w:val="s0"/>
                <w:rFonts w:ascii="Times New Roman" w:eastAsia="Calibri" w:hAnsi="Times New Roman" w:cs="Times New Roman"/>
                <w:sz w:val="18"/>
                <w:szCs w:val="18"/>
              </w:rPr>
              <w:t>а</w:t>
            </w:r>
            <w:r w:rsidRPr="004D766F">
              <w:rPr>
                <w:rStyle w:val="s0"/>
                <w:rFonts w:ascii="Times New Roman" w:eastAsia="Calibri" w:hAnsi="Times New Roman" w:cs="Times New Roman"/>
                <w:sz w:val="18"/>
                <w:szCs w:val="18"/>
              </w:rPr>
              <w:t>стоящему Договору.</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6. Снятие показаний приборов коммерческого учета производится не позднее 21-00 часа представителями Продавца</w:t>
            </w:r>
            <w:r w:rsidR="003A0325" w:rsidRPr="004D766F">
              <w:rPr>
                <w:rStyle w:val="s0"/>
                <w:rFonts w:ascii="Times New Roman" w:eastAsia="Calibri" w:hAnsi="Times New Roman" w:cs="Times New Roman"/>
                <w:sz w:val="18"/>
                <w:szCs w:val="18"/>
              </w:rPr>
              <w:t xml:space="preserve"> или</w:t>
            </w:r>
            <w:r w:rsidRPr="004D766F">
              <w:rPr>
                <w:rStyle w:val="s0"/>
                <w:rFonts w:ascii="Times New Roman" w:eastAsia="Calibri" w:hAnsi="Times New Roman" w:cs="Times New Roman"/>
                <w:sz w:val="18"/>
                <w:szCs w:val="18"/>
              </w:rPr>
              <w:t xml:space="preserve"> энергопер</w:t>
            </w:r>
            <w:r w:rsidRPr="004D766F">
              <w:rPr>
                <w:rStyle w:val="s0"/>
                <w:rFonts w:ascii="Times New Roman" w:eastAsia="Calibri" w:hAnsi="Times New Roman" w:cs="Times New Roman"/>
                <w:sz w:val="18"/>
                <w:szCs w:val="18"/>
              </w:rPr>
              <w:t>е</w:t>
            </w:r>
            <w:r w:rsidRPr="004D766F">
              <w:rPr>
                <w:rStyle w:val="s0"/>
                <w:rFonts w:ascii="Times New Roman" w:eastAsia="Calibri" w:hAnsi="Times New Roman" w:cs="Times New Roman"/>
                <w:sz w:val="18"/>
                <w:szCs w:val="18"/>
              </w:rPr>
              <w:t>дающей организации. Дистанционное снятие показаний при и</w:t>
            </w:r>
            <w:r w:rsidRPr="004D766F">
              <w:rPr>
                <w:rStyle w:val="s0"/>
                <w:rFonts w:ascii="Times New Roman" w:eastAsia="Calibri" w:hAnsi="Times New Roman" w:cs="Times New Roman"/>
                <w:sz w:val="18"/>
                <w:szCs w:val="18"/>
              </w:rPr>
              <w:t>с</w:t>
            </w:r>
            <w:r w:rsidRPr="004D766F">
              <w:rPr>
                <w:rStyle w:val="s0"/>
                <w:rFonts w:ascii="Times New Roman" w:eastAsia="Calibri" w:hAnsi="Times New Roman" w:cs="Times New Roman"/>
                <w:sz w:val="18"/>
                <w:szCs w:val="18"/>
              </w:rPr>
              <w:t>пользовании автоматизированных систем коммерческого учета электрической энергии допускается в любое время.</w:t>
            </w:r>
          </w:p>
          <w:p w:rsidR="00977797" w:rsidRDefault="00977797" w:rsidP="002424C6">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Допускается самообслуживание Потребителя при снятии показ</w:t>
            </w:r>
            <w:r w:rsidRPr="004D766F">
              <w:rPr>
                <w:rStyle w:val="s0"/>
                <w:rFonts w:ascii="Times New Roman" w:eastAsia="Calibri" w:hAnsi="Times New Roman" w:cs="Times New Roman"/>
                <w:sz w:val="18"/>
                <w:szCs w:val="18"/>
              </w:rPr>
              <w:t>а</w:t>
            </w:r>
            <w:r w:rsidRPr="004D766F">
              <w:rPr>
                <w:rStyle w:val="s0"/>
                <w:rFonts w:ascii="Times New Roman" w:eastAsia="Calibri" w:hAnsi="Times New Roman" w:cs="Times New Roman"/>
                <w:sz w:val="18"/>
                <w:szCs w:val="18"/>
              </w:rPr>
              <w:t>ний приборов коммерческого учета. Ошибки, допущенные Потр</w:t>
            </w:r>
            <w:r w:rsidRPr="004D766F">
              <w:rPr>
                <w:rStyle w:val="s0"/>
                <w:rFonts w:ascii="Times New Roman" w:eastAsia="Calibri" w:hAnsi="Times New Roman" w:cs="Times New Roman"/>
                <w:sz w:val="18"/>
                <w:szCs w:val="18"/>
              </w:rPr>
              <w:t>е</w:t>
            </w:r>
            <w:r w:rsidRPr="004D766F">
              <w:rPr>
                <w:rStyle w:val="s0"/>
                <w:rFonts w:ascii="Times New Roman" w:eastAsia="Calibri" w:hAnsi="Times New Roman" w:cs="Times New Roman"/>
                <w:sz w:val="18"/>
                <w:szCs w:val="18"/>
              </w:rPr>
              <w:lastRenderedPageBreak/>
              <w:t>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rsidR="005D00C6" w:rsidRPr="004D766F" w:rsidRDefault="005D00C6" w:rsidP="002424C6">
            <w:pPr>
              <w:jc w:val="both"/>
              <w:rPr>
                <w:rFonts w:ascii="Times New Roman" w:eastAsia="Calibri" w:hAnsi="Times New Roman" w:cs="Times New Roman"/>
                <w:sz w:val="18"/>
                <w:szCs w:val="18"/>
              </w:rPr>
            </w:pPr>
          </w:p>
          <w:p w:rsidR="00977797" w:rsidRPr="004D766F" w:rsidRDefault="00977797" w:rsidP="005730A7">
            <w:pPr>
              <w:jc w:val="center"/>
              <w:textAlignment w:val="baseline"/>
              <w:rPr>
                <w:rFonts w:ascii="Times New Roman" w:eastAsia="Calibri" w:hAnsi="Times New Roman" w:cs="Times New Roman"/>
                <w:b/>
                <w:sz w:val="18"/>
                <w:szCs w:val="18"/>
              </w:rPr>
            </w:pPr>
            <w:r w:rsidRPr="004D766F">
              <w:rPr>
                <w:rStyle w:val="s1"/>
                <w:rFonts w:ascii="Times New Roman" w:eastAsia="Calibri" w:hAnsi="Times New Roman" w:cs="Times New Roman"/>
                <w:b/>
                <w:sz w:val="18"/>
                <w:szCs w:val="18"/>
              </w:rPr>
              <w:t>Глава 4. Порядок оплаты электрической энергии</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7. Оплата производится Потребителем не позднее 25 (двадцать пятого) числа месяца, следующего за расчетным, на основании платежного документа, выписанного Продавцом. Расчетный пер</w:t>
            </w:r>
            <w:r w:rsidRPr="004D766F">
              <w:rPr>
                <w:rStyle w:val="s0"/>
                <w:rFonts w:ascii="Times New Roman" w:eastAsia="Calibri" w:hAnsi="Times New Roman" w:cs="Times New Roman"/>
                <w:sz w:val="18"/>
                <w:szCs w:val="18"/>
              </w:rPr>
              <w:t>и</w:t>
            </w:r>
            <w:r w:rsidRPr="004D766F">
              <w:rPr>
                <w:rStyle w:val="s0"/>
                <w:rFonts w:ascii="Times New Roman" w:eastAsia="Calibri" w:hAnsi="Times New Roman" w:cs="Times New Roman"/>
                <w:sz w:val="18"/>
                <w:szCs w:val="18"/>
              </w:rPr>
              <w:t>од составляет один календарный месяц.</w:t>
            </w:r>
          </w:p>
          <w:p w:rsidR="00977797" w:rsidRPr="004D766F" w:rsidRDefault="00977797" w:rsidP="002424C6">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В случае наличия автоматизированной системы коммерческого учета электрической энергии, основанной на применении приб</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ров коммерческого учета со смарт-картой, оплата за потребле</w:t>
            </w:r>
            <w:r w:rsidRPr="004D766F">
              <w:rPr>
                <w:rStyle w:val="s0"/>
                <w:rFonts w:ascii="Times New Roman" w:eastAsia="Calibri" w:hAnsi="Times New Roman" w:cs="Times New Roman"/>
                <w:sz w:val="18"/>
                <w:szCs w:val="18"/>
              </w:rPr>
              <w:t>н</w:t>
            </w:r>
            <w:r w:rsidRPr="004D766F">
              <w:rPr>
                <w:rStyle w:val="s0"/>
                <w:rFonts w:ascii="Times New Roman" w:eastAsia="Calibri" w:hAnsi="Times New Roman" w:cs="Times New Roman"/>
                <w:sz w:val="18"/>
                <w:szCs w:val="18"/>
              </w:rPr>
              <w:t>ную электрическую энергию производится Потребителем сам</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стоятельно в определяемом объеме без выставления платежного документа.</w:t>
            </w:r>
          </w:p>
          <w:p w:rsidR="000E0127" w:rsidRPr="004D766F" w:rsidRDefault="000E0127" w:rsidP="002424C6">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7-1. Если Потребитель отключен за нарушение условия договора электроснабжения, то подключение его производится энергопер</w:t>
            </w:r>
            <w:r w:rsidRPr="004D766F">
              <w:rPr>
                <w:rStyle w:val="s0"/>
                <w:rFonts w:ascii="Times New Roman" w:eastAsia="Calibri" w:hAnsi="Times New Roman" w:cs="Times New Roman"/>
                <w:sz w:val="18"/>
                <w:szCs w:val="18"/>
              </w:rPr>
              <w:t>е</w:t>
            </w:r>
            <w:r w:rsidRPr="004D766F">
              <w:rPr>
                <w:rStyle w:val="s0"/>
                <w:rFonts w:ascii="Times New Roman" w:eastAsia="Calibri" w:hAnsi="Times New Roman" w:cs="Times New Roman"/>
                <w:sz w:val="18"/>
                <w:szCs w:val="18"/>
              </w:rPr>
              <w:t>дающей (энергопроизводящей) организацией в течении 1 (одного) рабочего дня, после обращения потребителя с приложением док</w:t>
            </w:r>
            <w:r w:rsidRPr="004D766F">
              <w:rPr>
                <w:rStyle w:val="s0"/>
                <w:rFonts w:ascii="Times New Roman" w:eastAsia="Calibri" w:hAnsi="Times New Roman" w:cs="Times New Roman"/>
                <w:sz w:val="18"/>
                <w:szCs w:val="18"/>
              </w:rPr>
              <w:t>у</w:t>
            </w:r>
            <w:r w:rsidRPr="004D766F">
              <w:rPr>
                <w:rStyle w:val="s0"/>
                <w:rFonts w:ascii="Times New Roman" w:eastAsia="Calibri" w:hAnsi="Times New Roman" w:cs="Times New Roman"/>
                <w:sz w:val="18"/>
                <w:szCs w:val="18"/>
              </w:rPr>
              <w:t>ментов, подтверждающих устранение нарушения и оплаты услуги за подключение.</w:t>
            </w:r>
          </w:p>
          <w:p w:rsidR="00287E7E" w:rsidRPr="004D766F" w:rsidRDefault="00287E7E" w:rsidP="00287E7E">
            <w:pPr>
              <w:jc w:val="both"/>
              <w:rPr>
                <w:rStyle w:val="s0"/>
                <w:rFonts w:eastAsia="Calibri"/>
                <w:sz w:val="18"/>
                <w:szCs w:val="18"/>
              </w:rPr>
            </w:pPr>
            <w:r w:rsidRPr="004D766F">
              <w:rPr>
                <w:rStyle w:val="s0"/>
                <w:rFonts w:ascii="Times New Roman" w:eastAsia="Calibri" w:hAnsi="Times New Roman" w:cs="Times New Roman"/>
                <w:sz w:val="18"/>
                <w:szCs w:val="18"/>
              </w:rPr>
              <w:t>7-2. Потребители получают платежные документы через почтовую связь, интернет-ресурс, персоналом энергоснабжающей организ</w:t>
            </w:r>
            <w:r w:rsidRPr="004D766F">
              <w:rPr>
                <w:rStyle w:val="s0"/>
                <w:rFonts w:ascii="Times New Roman" w:eastAsia="Calibri" w:hAnsi="Times New Roman" w:cs="Times New Roman"/>
                <w:sz w:val="18"/>
                <w:szCs w:val="18"/>
              </w:rPr>
              <w:t>а</w:t>
            </w:r>
            <w:r w:rsidRPr="004D766F">
              <w:rPr>
                <w:rStyle w:val="s0"/>
                <w:rFonts w:ascii="Times New Roman" w:eastAsia="Calibri" w:hAnsi="Times New Roman" w:cs="Times New Roman"/>
                <w:sz w:val="18"/>
                <w:szCs w:val="18"/>
              </w:rPr>
              <w:t>ции или единую расчетную организацию.</w:t>
            </w:r>
          </w:p>
          <w:p w:rsidR="00287E7E" w:rsidRPr="004D766F" w:rsidRDefault="00287E7E" w:rsidP="00287E7E">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Допускается получения платежных документов и уведомлений о наличии задолженностей только через интернет-ресурс или ед</w:t>
            </w:r>
            <w:r w:rsidRPr="004D766F">
              <w:rPr>
                <w:rStyle w:val="s0"/>
                <w:rFonts w:ascii="Times New Roman" w:eastAsia="Calibri" w:hAnsi="Times New Roman" w:cs="Times New Roman"/>
                <w:sz w:val="18"/>
                <w:szCs w:val="18"/>
              </w:rPr>
              <w:t>и</w:t>
            </w:r>
            <w:r w:rsidRPr="004D766F">
              <w:rPr>
                <w:rStyle w:val="s0"/>
                <w:rFonts w:ascii="Times New Roman" w:eastAsia="Calibri" w:hAnsi="Times New Roman" w:cs="Times New Roman"/>
                <w:sz w:val="18"/>
                <w:szCs w:val="18"/>
              </w:rPr>
              <w:t>ной расчетной организации, в случае наличия письменного согл</w:t>
            </w:r>
            <w:r w:rsidRPr="004D766F">
              <w:rPr>
                <w:rStyle w:val="s0"/>
                <w:rFonts w:ascii="Times New Roman" w:eastAsia="Calibri" w:hAnsi="Times New Roman" w:cs="Times New Roman"/>
                <w:sz w:val="18"/>
                <w:szCs w:val="18"/>
              </w:rPr>
              <w:t>а</w:t>
            </w:r>
            <w:r w:rsidRPr="004D766F">
              <w:rPr>
                <w:rStyle w:val="s0"/>
                <w:rFonts w:ascii="Times New Roman" w:eastAsia="Calibri" w:hAnsi="Times New Roman" w:cs="Times New Roman"/>
                <w:sz w:val="18"/>
                <w:szCs w:val="18"/>
              </w:rPr>
              <w:t>сия потребителя в акцепте настоящего договора.</w:t>
            </w:r>
          </w:p>
          <w:p w:rsidR="00287E7E" w:rsidRPr="004D766F" w:rsidRDefault="00287E7E" w:rsidP="002424C6">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7-3. В случае установки прибора коммерческого учета электрич</w:t>
            </w:r>
            <w:r w:rsidRPr="004D766F">
              <w:rPr>
                <w:rStyle w:val="s0"/>
                <w:rFonts w:ascii="Times New Roman" w:eastAsia="Calibri" w:hAnsi="Times New Roman" w:cs="Times New Roman"/>
                <w:sz w:val="18"/>
                <w:szCs w:val="18"/>
              </w:rPr>
              <w:t>е</w:t>
            </w:r>
            <w:r w:rsidRPr="004D766F">
              <w:rPr>
                <w:rStyle w:val="s0"/>
                <w:rFonts w:ascii="Times New Roman" w:eastAsia="Calibri" w:hAnsi="Times New Roman" w:cs="Times New Roman"/>
                <w:sz w:val="18"/>
                <w:szCs w:val="18"/>
              </w:rPr>
              <w:t>ской энергии не на границе балансовой принадлежности электр</w:t>
            </w:r>
            <w:r w:rsidRPr="004D766F">
              <w:rPr>
                <w:rStyle w:val="s0"/>
                <w:rFonts w:ascii="Times New Roman" w:eastAsia="Calibri" w:hAnsi="Times New Roman" w:cs="Times New Roman"/>
                <w:sz w:val="18"/>
                <w:szCs w:val="18"/>
              </w:rPr>
              <w:t>и</w:t>
            </w:r>
            <w:r w:rsidRPr="004D766F">
              <w:rPr>
                <w:rStyle w:val="s0"/>
                <w:rFonts w:ascii="Times New Roman" w:eastAsia="Calibri" w:hAnsi="Times New Roman" w:cs="Times New Roman"/>
                <w:sz w:val="18"/>
                <w:szCs w:val="18"/>
              </w:rPr>
              <w:t>ческой сети потери электрической энергии на участке от границы балансовой принадлежности электрической сети до места уст</w:t>
            </w:r>
            <w:r w:rsidRPr="004D766F">
              <w:rPr>
                <w:rStyle w:val="s0"/>
                <w:rFonts w:ascii="Times New Roman" w:eastAsia="Calibri" w:hAnsi="Times New Roman" w:cs="Times New Roman"/>
                <w:sz w:val="18"/>
                <w:szCs w:val="18"/>
              </w:rPr>
              <w:t>а</w:t>
            </w:r>
            <w:r w:rsidRPr="004D766F">
              <w:rPr>
                <w:rStyle w:val="s0"/>
                <w:rFonts w:ascii="Times New Roman" w:eastAsia="Calibri" w:hAnsi="Times New Roman" w:cs="Times New Roman"/>
                <w:sz w:val="18"/>
                <w:szCs w:val="18"/>
              </w:rPr>
              <w:t>новки приборов коммерческого учета электрической энергии о</w:t>
            </w:r>
            <w:r w:rsidRPr="004D766F">
              <w:rPr>
                <w:rStyle w:val="s0"/>
                <w:rFonts w:ascii="Times New Roman" w:eastAsia="Calibri" w:hAnsi="Times New Roman" w:cs="Times New Roman"/>
                <w:sz w:val="18"/>
                <w:szCs w:val="18"/>
              </w:rPr>
              <w:t>т</w:t>
            </w:r>
            <w:r w:rsidRPr="004D766F">
              <w:rPr>
                <w:rStyle w:val="s0"/>
                <w:rFonts w:ascii="Times New Roman" w:eastAsia="Calibri" w:hAnsi="Times New Roman" w:cs="Times New Roman"/>
                <w:sz w:val="18"/>
                <w:szCs w:val="18"/>
              </w:rPr>
              <w:t>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w:t>
            </w:r>
            <w:r w:rsidRPr="004D766F">
              <w:rPr>
                <w:rStyle w:val="s0"/>
                <w:rFonts w:ascii="Times New Roman" w:eastAsia="Calibri" w:hAnsi="Times New Roman" w:cs="Times New Roman"/>
                <w:sz w:val="18"/>
                <w:szCs w:val="18"/>
              </w:rPr>
              <w:t>а</w:t>
            </w:r>
            <w:r w:rsidRPr="004D766F">
              <w:rPr>
                <w:rStyle w:val="s0"/>
                <w:rFonts w:ascii="Times New Roman" w:eastAsia="Calibri" w:hAnsi="Times New Roman" w:cs="Times New Roman"/>
                <w:sz w:val="18"/>
                <w:szCs w:val="18"/>
              </w:rPr>
              <w:t>низацией по согласованию с Потребителем.</w:t>
            </w:r>
          </w:p>
          <w:p w:rsidR="00287E7E" w:rsidRPr="004D766F" w:rsidRDefault="00287E7E" w:rsidP="002424C6">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7-4. Потребители получают уведомления о прекращении (огран</w:t>
            </w:r>
            <w:r w:rsidRPr="004D766F">
              <w:rPr>
                <w:rStyle w:val="s0"/>
                <w:rFonts w:ascii="Times New Roman" w:eastAsia="Calibri" w:hAnsi="Times New Roman" w:cs="Times New Roman"/>
                <w:sz w:val="18"/>
                <w:szCs w:val="18"/>
              </w:rPr>
              <w:t>и</w:t>
            </w:r>
            <w:r w:rsidRPr="004D766F">
              <w:rPr>
                <w:rStyle w:val="s0"/>
                <w:rFonts w:ascii="Times New Roman" w:eastAsia="Calibri" w:hAnsi="Times New Roman" w:cs="Times New Roman"/>
                <w:sz w:val="18"/>
                <w:szCs w:val="18"/>
              </w:rPr>
              <w:t>чение) поставки электрической энергии способами, указанными в акцепте договора (электронной почтой, факсом, почтовым отпра</w:t>
            </w:r>
            <w:r w:rsidRPr="004D766F">
              <w:rPr>
                <w:rStyle w:val="s0"/>
                <w:rFonts w:ascii="Times New Roman" w:eastAsia="Calibri" w:hAnsi="Times New Roman" w:cs="Times New Roman"/>
                <w:sz w:val="18"/>
                <w:szCs w:val="18"/>
              </w:rPr>
              <w:t>в</w:t>
            </w:r>
            <w:r w:rsidRPr="004D766F">
              <w:rPr>
                <w:rStyle w:val="s0"/>
                <w:rFonts w:ascii="Times New Roman" w:eastAsia="Calibri" w:hAnsi="Times New Roman" w:cs="Times New Roman"/>
                <w:sz w:val="18"/>
                <w:szCs w:val="18"/>
              </w:rPr>
              <w:t>лением, коротким текстовым сообщением, мультимедийным с</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общением, действующими мессенджерами) не менее чем за 30 (тридцать) календарных дней.</w:t>
            </w:r>
          </w:p>
          <w:p w:rsidR="004836AD" w:rsidRPr="004D766F" w:rsidRDefault="00977797" w:rsidP="0011218D">
            <w:pPr>
              <w:jc w:val="both"/>
              <w:rPr>
                <w:rStyle w:val="s1"/>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8.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w:t>
            </w:r>
            <w:r w:rsidRPr="004D766F">
              <w:rPr>
                <w:rStyle w:val="s0"/>
                <w:rFonts w:ascii="Times New Roman" w:eastAsia="Calibri" w:hAnsi="Times New Roman" w:cs="Times New Roman"/>
                <w:sz w:val="18"/>
                <w:szCs w:val="18"/>
              </w:rPr>
              <w:t>я</w:t>
            </w:r>
            <w:r w:rsidRPr="004D766F">
              <w:rPr>
                <w:rStyle w:val="s0"/>
                <w:rFonts w:ascii="Times New Roman" w:eastAsia="Calibri" w:hAnsi="Times New Roman" w:cs="Times New Roman"/>
                <w:sz w:val="18"/>
                <w:szCs w:val="18"/>
              </w:rPr>
              <w:t>ется основанием для перезаключения данного Договора.</w:t>
            </w:r>
          </w:p>
          <w:p w:rsidR="0044500A" w:rsidRPr="004D766F" w:rsidRDefault="00977797" w:rsidP="0044500A">
            <w:pPr>
              <w:jc w:val="center"/>
              <w:textAlignment w:val="baseline"/>
              <w:rPr>
                <w:rStyle w:val="s1"/>
                <w:rFonts w:ascii="Times New Roman" w:eastAsia="Calibri" w:hAnsi="Times New Roman" w:cs="Times New Roman"/>
                <w:sz w:val="18"/>
                <w:szCs w:val="18"/>
              </w:rPr>
            </w:pPr>
            <w:r w:rsidRPr="004D766F">
              <w:rPr>
                <w:rStyle w:val="s1"/>
                <w:rFonts w:ascii="Times New Roman" w:eastAsia="Calibri" w:hAnsi="Times New Roman" w:cs="Times New Roman"/>
                <w:sz w:val="18"/>
                <w:szCs w:val="18"/>
              </w:rPr>
              <w:t>  </w:t>
            </w:r>
          </w:p>
          <w:p w:rsidR="005D00C6" w:rsidRDefault="005D00C6" w:rsidP="00950AE3">
            <w:pPr>
              <w:jc w:val="center"/>
              <w:textAlignment w:val="baseline"/>
              <w:rPr>
                <w:rStyle w:val="s1"/>
                <w:rFonts w:ascii="Times New Roman" w:eastAsia="Calibri" w:hAnsi="Times New Roman" w:cs="Times New Roman"/>
                <w:b/>
                <w:sz w:val="18"/>
                <w:szCs w:val="18"/>
              </w:rPr>
            </w:pPr>
          </w:p>
          <w:p w:rsidR="00977797" w:rsidRPr="004D766F" w:rsidRDefault="00977797" w:rsidP="00950AE3">
            <w:pPr>
              <w:jc w:val="center"/>
              <w:textAlignment w:val="baseline"/>
              <w:rPr>
                <w:rFonts w:ascii="Times New Roman" w:eastAsia="Calibri" w:hAnsi="Times New Roman" w:cs="Times New Roman"/>
                <w:b/>
                <w:sz w:val="18"/>
                <w:szCs w:val="18"/>
              </w:rPr>
            </w:pPr>
            <w:r w:rsidRPr="004D766F">
              <w:rPr>
                <w:rStyle w:val="s1"/>
                <w:rFonts w:ascii="Times New Roman" w:eastAsia="Calibri" w:hAnsi="Times New Roman" w:cs="Times New Roman"/>
                <w:b/>
                <w:sz w:val="18"/>
                <w:szCs w:val="18"/>
              </w:rPr>
              <w:t>Глава 5. Права и обязанности Потребителя </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9. Потребитель имеет право:</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 получать электрическую энергию в соответствии с заключе</w:t>
            </w:r>
            <w:r w:rsidRPr="004D766F">
              <w:rPr>
                <w:rStyle w:val="s0"/>
                <w:rFonts w:ascii="Times New Roman" w:eastAsia="Calibri" w:hAnsi="Times New Roman" w:cs="Times New Roman"/>
                <w:sz w:val="18"/>
                <w:szCs w:val="18"/>
              </w:rPr>
              <w:t>н</w:t>
            </w:r>
            <w:r w:rsidRPr="004D766F">
              <w:rPr>
                <w:rStyle w:val="s0"/>
                <w:rFonts w:ascii="Times New Roman" w:eastAsia="Calibri" w:hAnsi="Times New Roman" w:cs="Times New Roman"/>
                <w:sz w:val="18"/>
                <w:szCs w:val="18"/>
              </w:rPr>
              <w:t>ным Договором;</w:t>
            </w:r>
          </w:p>
          <w:p w:rsidR="00977797" w:rsidRPr="004D766F" w:rsidRDefault="00977797" w:rsidP="002424C6">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 xml:space="preserve">2) </w:t>
            </w:r>
            <w:r w:rsidR="00287E7E" w:rsidRPr="004D766F">
              <w:rPr>
                <w:rStyle w:val="s0"/>
                <w:rFonts w:ascii="Times New Roman" w:eastAsia="Calibri" w:hAnsi="Times New Roman" w:cs="Times New Roman"/>
                <w:sz w:val="18"/>
                <w:szCs w:val="18"/>
              </w:rPr>
              <w:t>использовать электрическую энергию в необходимом ему кол</w:t>
            </w:r>
            <w:r w:rsidR="00287E7E" w:rsidRPr="004D766F">
              <w:rPr>
                <w:rStyle w:val="s0"/>
                <w:rFonts w:ascii="Times New Roman" w:eastAsia="Calibri" w:hAnsi="Times New Roman" w:cs="Times New Roman"/>
                <w:sz w:val="18"/>
                <w:szCs w:val="18"/>
              </w:rPr>
              <w:t>и</w:t>
            </w:r>
            <w:r w:rsidR="00287E7E" w:rsidRPr="004D766F">
              <w:rPr>
                <w:rStyle w:val="s0"/>
                <w:rFonts w:ascii="Times New Roman" w:eastAsia="Calibri" w:hAnsi="Times New Roman" w:cs="Times New Roman"/>
                <w:sz w:val="18"/>
                <w:szCs w:val="18"/>
              </w:rPr>
              <w:t>честве</w:t>
            </w:r>
            <w:r w:rsidRPr="004D766F">
              <w:rPr>
                <w:rStyle w:val="s0"/>
                <w:rFonts w:ascii="Times New Roman" w:eastAsia="Calibri" w:hAnsi="Times New Roman" w:cs="Times New Roman"/>
                <w:sz w:val="18"/>
                <w:szCs w:val="18"/>
              </w:rPr>
              <w:t>;</w:t>
            </w:r>
          </w:p>
          <w:p w:rsidR="008076B9" w:rsidRPr="004D766F" w:rsidRDefault="008076B9" w:rsidP="002424C6">
            <w:pPr>
              <w:jc w:val="both"/>
              <w:rPr>
                <w:rStyle w:val="s0"/>
                <w:sz w:val="18"/>
                <w:szCs w:val="18"/>
              </w:rPr>
            </w:pPr>
            <w:r w:rsidRPr="004D766F">
              <w:rPr>
                <w:rStyle w:val="s0"/>
                <w:sz w:val="18"/>
                <w:szCs w:val="18"/>
              </w:rPr>
              <w:t>3)</w:t>
            </w:r>
            <w:r w:rsidRPr="004D766F">
              <w:rPr>
                <w:rStyle w:val="s0"/>
                <w:rFonts w:ascii="Times New Roman" w:eastAsia="Calibri" w:hAnsi="Times New Roman" w:cs="Times New Roman"/>
                <w:sz w:val="18"/>
                <w:szCs w:val="18"/>
              </w:rPr>
              <w:t xml:space="preserve"> требовать от энергопроизводящей, энергопередающей и энерг</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снабжающей организаций возмещения реального ущерба, прич</w:t>
            </w:r>
            <w:r w:rsidRPr="004D766F">
              <w:rPr>
                <w:rStyle w:val="s0"/>
                <w:rFonts w:ascii="Times New Roman" w:eastAsia="Calibri" w:hAnsi="Times New Roman" w:cs="Times New Roman"/>
                <w:sz w:val="18"/>
                <w:szCs w:val="18"/>
              </w:rPr>
              <w:t>и</w:t>
            </w:r>
            <w:r w:rsidRPr="004D766F">
              <w:rPr>
                <w:rStyle w:val="s0"/>
                <w:rFonts w:ascii="Times New Roman" w:eastAsia="Calibri" w:hAnsi="Times New Roman" w:cs="Times New Roman"/>
                <w:sz w:val="18"/>
                <w:szCs w:val="18"/>
              </w:rPr>
              <w:t>ненного недопоставкой или поставкой некачественной электрич</w:t>
            </w:r>
            <w:r w:rsidRPr="004D766F">
              <w:rPr>
                <w:rStyle w:val="s0"/>
                <w:rFonts w:ascii="Times New Roman" w:eastAsia="Calibri" w:hAnsi="Times New Roman" w:cs="Times New Roman"/>
                <w:sz w:val="18"/>
                <w:szCs w:val="18"/>
              </w:rPr>
              <w:t>е</w:t>
            </w:r>
            <w:r w:rsidRPr="004D766F">
              <w:rPr>
                <w:rStyle w:val="s0"/>
                <w:rFonts w:ascii="Times New Roman" w:eastAsia="Calibri" w:hAnsi="Times New Roman" w:cs="Times New Roman"/>
                <w:sz w:val="18"/>
                <w:szCs w:val="18"/>
              </w:rPr>
              <w:t>ской энергии, в соответствии с условиями заключенного договора;</w:t>
            </w:r>
          </w:p>
          <w:p w:rsidR="00977797" w:rsidRPr="004D766F" w:rsidRDefault="008076B9"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4</w:t>
            </w:r>
            <w:r w:rsidR="00977797" w:rsidRPr="004D766F">
              <w:rPr>
                <w:rStyle w:val="s0"/>
                <w:rFonts w:ascii="Times New Roman" w:eastAsia="Calibri" w:hAnsi="Times New Roman" w:cs="Times New Roman"/>
                <w:sz w:val="18"/>
                <w:szCs w:val="18"/>
              </w:rPr>
              <w:t>) обращаться в суд для решения спорных вопросов, связанных с заключением и исполнением договора;</w:t>
            </w:r>
          </w:p>
          <w:p w:rsidR="008076B9" w:rsidRPr="004D766F" w:rsidRDefault="008076B9" w:rsidP="008076B9">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5) производить оплату за потребленную электрическую энергию по тарифам, дифференцированным в зависимости от объемов ее потребления;</w:t>
            </w:r>
          </w:p>
          <w:p w:rsidR="008076B9" w:rsidRPr="004D766F" w:rsidRDefault="008076B9" w:rsidP="008076B9">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6) расторгнуть Договор в одностороннем порядке при условии уведомления Продавца за 30 (тридцать) календарных дней и по</w:t>
            </w:r>
            <w:r w:rsidRPr="004D766F">
              <w:rPr>
                <w:rStyle w:val="s0"/>
                <w:rFonts w:ascii="Times New Roman" w:eastAsia="Calibri" w:hAnsi="Times New Roman" w:cs="Times New Roman"/>
                <w:sz w:val="18"/>
                <w:szCs w:val="18"/>
              </w:rPr>
              <w:t>л</w:t>
            </w:r>
            <w:r w:rsidRPr="004D766F">
              <w:rPr>
                <w:rStyle w:val="s0"/>
                <w:rFonts w:ascii="Times New Roman" w:eastAsia="Calibri" w:hAnsi="Times New Roman" w:cs="Times New Roman"/>
                <w:sz w:val="18"/>
                <w:szCs w:val="18"/>
              </w:rPr>
              <w:t>ной оплаты за потребленную электрическую энергию;</w:t>
            </w:r>
          </w:p>
          <w:p w:rsidR="008076B9" w:rsidRPr="004D766F" w:rsidRDefault="008076B9" w:rsidP="008076B9">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7) требовать от Продавца платежный документ с детальной ра</w:t>
            </w:r>
            <w:r w:rsidRPr="004D766F">
              <w:rPr>
                <w:rStyle w:val="s0"/>
                <w:rFonts w:ascii="Times New Roman" w:eastAsia="Calibri" w:hAnsi="Times New Roman" w:cs="Times New Roman"/>
                <w:sz w:val="18"/>
                <w:szCs w:val="18"/>
              </w:rPr>
              <w:t>с</w:t>
            </w:r>
            <w:r w:rsidRPr="004D766F">
              <w:rPr>
                <w:rStyle w:val="s0"/>
                <w:rFonts w:ascii="Times New Roman" w:eastAsia="Calibri" w:hAnsi="Times New Roman" w:cs="Times New Roman"/>
                <w:sz w:val="18"/>
                <w:szCs w:val="18"/>
              </w:rPr>
              <w:t>шифровкой начислений, по объемам потребленной электрической энергии;</w:t>
            </w:r>
          </w:p>
          <w:p w:rsidR="00977797" w:rsidRPr="004D766F" w:rsidRDefault="008076B9" w:rsidP="008076B9">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8) сменить обслуживающую энергоснабжающую организацию на новую энергоснабжающую организацию.</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10. Потребитель обязан:</w:t>
            </w:r>
          </w:p>
          <w:p w:rsidR="00977797" w:rsidRPr="004D766F" w:rsidRDefault="00CB15F3"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w:t>
            </w:r>
            <w:r w:rsidR="00977797" w:rsidRPr="004D766F">
              <w:rPr>
                <w:rStyle w:val="s0"/>
                <w:rFonts w:ascii="Times New Roman" w:eastAsia="Calibri" w:hAnsi="Times New Roman" w:cs="Times New Roman"/>
                <w:sz w:val="18"/>
                <w:szCs w:val="18"/>
              </w:rPr>
              <w:t>) соблюдать режимы энергопотребления, определенные догов</w:t>
            </w:r>
            <w:r w:rsidR="00977797" w:rsidRPr="004D766F">
              <w:rPr>
                <w:rStyle w:val="s0"/>
                <w:rFonts w:ascii="Times New Roman" w:eastAsia="Calibri" w:hAnsi="Times New Roman" w:cs="Times New Roman"/>
                <w:sz w:val="18"/>
                <w:szCs w:val="18"/>
              </w:rPr>
              <w:t>о</w:t>
            </w:r>
            <w:r w:rsidR="00977797" w:rsidRPr="004D766F">
              <w:rPr>
                <w:rStyle w:val="s0"/>
                <w:rFonts w:ascii="Times New Roman" w:eastAsia="Calibri" w:hAnsi="Times New Roman" w:cs="Times New Roman"/>
                <w:sz w:val="18"/>
                <w:szCs w:val="18"/>
              </w:rPr>
              <w:t>ром купли-продажи электрической энергии;</w:t>
            </w:r>
          </w:p>
          <w:p w:rsidR="00977797" w:rsidRPr="004D766F" w:rsidRDefault="00CB15F3"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lastRenderedPageBreak/>
              <w:t>2</w:t>
            </w:r>
            <w:r w:rsidR="00977797" w:rsidRPr="004D766F">
              <w:rPr>
                <w:rStyle w:val="s0"/>
                <w:rFonts w:ascii="Times New Roman" w:eastAsia="Calibri" w:hAnsi="Times New Roman" w:cs="Times New Roman"/>
                <w:sz w:val="18"/>
                <w:szCs w:val="18"/>
              </w:rPr>
              <w:t>) выполнять нормативные требования, направленные на подде</w:t>
            </w:r>
            <w:r w:rsidR="00977797" w:rsidRPr="004D766F">
              <w:rPr>
                <w:rStyle w:val="s0"/>
                <w:rFonts w:ascii="Times New Roman" w:eastAsia="Calibri" w:hAnsi="Times New Roman" w:cs="Times New Roman"/>
                <w:sz w:val="18"/>
                <w:szCs w:val="18"/>
              </w:rPr>
              <w:t>р</w:t>
            </w:r>
            <w:r w:rsidR="00977797" w:rsidRPr="004D766F">
              <w:rPr>
                <w:rStyle w:val="s0"/>
                <w:rFonts w:ascii="Times New Roman" w:eastAsia="Calibri" w:hAnsi="Times New Roman" w:cs="Times New Roman"/>
                <w:sz w:val="18"/>
                <w:szCs w:val="18"/>
              </w:rPr>
              <w:t>жание стандартной частоты электрической энергии в единой эле</w:t>
            </w:r>
            <w:r w:rsidR="00977797" w:rsidRPr="004D766F">
              <w:rPr>
                <w:rStyle w:val="s0"/>
                <w:rFonts w:ascii="Times New Roman" w:eastAsia="Calibri" w:hAnsi="Times New Roman" w:cs="Times New Roman"/>
                <w:sz w:val="18"/>
                <w:szCs w:val="18"/>
              </w:rPr>
              <w:t>к</w:t>
            </w:r>
            <w:r w:rsidR="00977797" w:rsidRPr="004D766F">
              <w:rPr>
                <w:rStyle w:val="s0"/>
                <w:rFonts w:ascii="Times New Roman" w:eastAsia="Calibri" w:hAnsi="Times New Roman" w:cs="Times New Roman"/>
                <w:sz w:val="18"/>
                <w:szCs w:val="18"/>
              </w:rPr>
              <w:t>троэнергетической системе Республики Казахстан;</w:t>
            </w:r>
          </w:p>
          <w:p w:rsidR="00977797" w:rsidRPr="004D766F" w:rsidRDefault="00CB15F3"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3</w:t>
            </w:r>
            <w:r w:rsidR="00977797" w:rsidRPr="004D766F">
              <w:rPr>
                <w:rStyle w:val="s0"/>
                <w:rFonts w:ascii="Times New Roman" w:eastAsia="Calibri" w:hAnsi="Times New Roman" w:cs="Times New Roman"/>
                <w:sz w:val="18"/>
                <w:szCs w:val="18"/>
              </w:rPr>
              <w:t>) своевременно оплачивать отпущенную, переданную и потре</w:t>
            </w:r>
            <w:r w:rsidR="00977797" w:rsidRPr="004D766F">
              <w:rPr>
                <w:rStyle w:val="s0"/>
                <w:rFonts w:ascii="Times New Roman" w:eastAsia="Calibri" w:hAnsi="Times New Roman" w:cs="Times New Roman"/>
                <w:sz w:val="18"/>
                <w:szCs w:val="18"/>
              </w:rPr>
              <w:t>б</w:t>
            </w:r>
            <w:r w:rsidR="00977797" w:rsidRPr="004D766F">
              <w:rPr>
                <w:rStyle w:val="s0"/>
                <w:rFonts w:ascii="Times New Roman" w:eastAsia="Calibri" w:hAnsi="Times New Roman" w:cs="Times New Roman"/>
                <w:sz w:val="18"/>
                <w:szCs w:val="18"/>
              </w:rPr>
              <w:t>ленную электрическую энергию согласно заключенным догов</w:t>
            </w:r>
            <w:r w:rsidR="00977797" w:rsidRPr="004D766F">
              <w:rPr>
                <w:rStyle w:val="s0"/>
                <w:rFonts w:ascii="Times New Roman" w:eastAsia="Calibri" w:hAnsi="Times New Roman" w:cs="Times New Roman"/>
                <w:sz w:val="18"/>
                <w:szCs w:val="18"/>
              </w:rPr>
              <w:t>о</w:t>
            </w:r>
            <w:r w:rsidR="00977797" w:rsidRPr="004D766F">
              <w:rPr>
                <w:rStyle w:val="s0"/>
                <w:rFonts w:ascii="Times New Roman" w:eastAsia="Calibri" w:hAnsi="Times New Roman" w:cs="Times New Roman"/>
                <w:sz w:val="18"/>
                <w:szCs w:val="18"/>
              </w:rPr>
              <w:t>рам;</w:t>
            </w:r>
          </w:p>
          <w:p w:rsidR="0011218D" w:rsidRPr="004C5A0C" w:rsidRDefault="00CB15F3" w:rsidP="004C5A0C">
            <w:pPr>
              <w:jc w:val="both"/>
              <w:rPr>
                <w:rStyle w:val="s1"/>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4</w:t>
            </w:r>
            <w:r w:rsidR="00977797" w:rsidRPr="004D766F">
              <w:rPr>
                <w:rStyle w:val="s0"/>
                <w:rFonts w:ascii="Times New Roman" w:eastAsia="Calibri" w:hAnsi="Times New Roman" w:cs="Times New Roman"/>
                <w:sz w:val="18"/>
                <w:szCs w:val="18"/>
              </w:rPr>
              <w:t>)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w:t>
            </w:r>
            <w:r w:rsidR="00977797" w:rsidRPr="004D766F">
              <w:rPr>
                <w:rStyle w:val="s0"/>
                <w:rFonts w:ascii="Times New Roman" w:eastAsia="Calibri" w:hAnsi="Times New Roman" w:cs="Times New Roman"/>
                <w:sz w:val="18"/>
                <w:szCs w:val="18"/>
              </w:rPr>
              <w:t>о</w:t>
            </w:r>
            <w:r w:rsidR="00977797" w:rsidRPr="004D766F">
              <w:rPr>
                <w:rStyle w:val="s0"/>
                <w:rFonts w:ascii="Times New Roman" w:eastAsia="Calibri" w:hAnsi="Times New Roman" w:cs="Times New Roman"/>
                <w:sz w:val="18"/>
                <w:szCs w:val="18"/>
              </w:rPr>
              <w:t>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r w:rsidR="00977797" w:rsidRPr="004D766F">
              <w:rPr>
                <w:rStyle w:val="s1"/>
                <w:rFonts w:ascii="Times New Roman" w:eastAsia="Calibri" w:hAnsi="Times New Roman" w:cs="Times New Roman"/>
                <w:sz w:val="18"/>
                <w:szCs w:val="18"/>
              </w:rPr>
              <w:t> </w:t>
            </w:r>
          </w:p>
          <w:p w:rsidR="0044500A" w:rsidRPr="004D766F" w:rsidRDefault="0044500A" w:rsidP="0011218D">
            <w:pPr>
              <w:textAlignment w:val="baseline"/>
              <w:rPr>
                <w:rStyle w:val="s1"/>
                <w:rFonts w:ascii="Times New Roman" w:eastAsia="Calibri" w:hAnsi="Times New Roman" w:cs="Times New Roman"/>
                <w:b/>
                <w:sz w:val="18"/>
                <w:szCs w:val="18"/>
              </w:rPr>
            </w:pPr>
          </w:p>
          <w:p w:rsidR="00977797" w:rsidRPr="004D766F" w:rsidRDefault="00977797" w:rsidP="00950AE3">
            <w:pPr>
              <w:jc w:val="center"/>
              <w:textAlignment w:val="baseline"/>
              <w:rPr>
                <w:rFonts w:ascii="Times New Roman" w:eastAsia="Calibri" w:hAnsi="Times New Roman" w:cs="Times New Roman"/>
                <w:b/>
                <w:sz w:val="18"/>
                <w:szCs w:val="18"/>
              </w:rPr>
            </w:pPr>
            <w:r w:rsidRPr="004D766F">
              <w:rPr>
                <w:rStyle w:val="s1"/>
                <w:rFonts w:ascii="Times New Roman" w:eastAsia="Calibri" w:hAnsi="Times New Roman" w:cs="Times New Roman"/>
                <w:b/>
                <w:sz w:val="18"/>
                <w:szCs w:val="18"/>
              </w:rPr>
              <w:t>Глава 6. Права и обязанности Продавца </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11. Продавец, посредством привлечения энергопередающей орг</w:t>
            </w:r>
            <w:r w:rsidRPr="004D766F">
              <w:rPr>
                <w:rStyle w:val="s0"/>
                <w:rFonts w:ascii="Times New Roman" w:eastAsia="Calibri" w:hAnsi="Times New Roman" w:cs="Times New Roman"/>
                <w:sz w:val="18"/>
                <w:szCs w:val="18"/>
              </w:rPr>
              <w:t>а</w:t>
            </w:r>
            <w:r w:rsidRPr="004D766F">
              <w:rPr>
                <w:rStyle w:val="s0"/>
                <w:rFonts w:ascii="Times New Roman" w:eastAsia="Calibri" w:hAnsi="Times New Roman" w:cs="Times New Roman"/>
                <w:sz w:val="18"/>
                <w:szCs w:val="18"/>
              </w:rPr>
              <w:t>низации, имеет право:</w:t>
            </w:r>
          </w:p>
          <w:p w:rsidR="00977797" w:rsidRPr="004D766F" w:rsidRDefault="005632A6"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 прекратить полностью или частично подачу электрической энергии уведомив Потребителя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потребителя не менее чем за 30 (тридцать) календарных дней, в случае отсутствия оплаты, а также не полной оплаты за электрическую энергию в установленные Договором сроки</w:t>
            </w:r>
            <w:r w:rsidR="00977797" w:rsidRPr="004D766F">
              <w:rPr>
                <w:rStyle w:val="s0"/>
                <w:rFonts w:ascii="Times New Roman" w:eastAsia="Calibri" w:hAnsi="Times New Roman" w:cs="Times New Roman"/>
                <w:sz w:val="18"/>
                <w:szCs w:val="18"/>
              </w:rPr>
              <w:t>;</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2) обращаться в суд для решения спорных вопросов, связанных с заключением и исполнением Договора.</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12. Продавец обязан:</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 предоставлять электрическую энергию в соответствии с закл</w:t>
            </w:r>
            <w:r w:rsidRPr="004D766F">
              <w:rPr>
                <w:rStyle w:val="s0"/>
                <w:rFonts w:ascii="Times New Roman" w:eastAsia="Calibri" w:hAnsi="Times New Roman" w:cs="Times New Roman"/>
                <w:sz w:val="18"/>
                <w:szCs w:val="18"/>
              </w:rPr>
              <w:t>ю</w:t>
            </w:r>
            <w:r w:rsidRPr="004D766F">
              <w:rPr>
                <w:rStyle w:val="s0"/>
                <w:rFonts w:ascii="Times New Roman" w:eastAsia="Calibri" w:hAnsi="Times New Roman" w:cs="Times New Roman"/>
                <w:sz w:val="18"/>
                <w:szCs w:val="18"/>
              </w:rPr>
              <w:t>ченными договорами;</w:t>
            </w:r>
          </w:p>
          <w:p w:rsidR="00977797" w:rsidRPr="004D766F" w:rsidRDefault="002B05CE"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 xml:space="preserve">2) </w:t>
            </w:r>
            <w:r w:rsidR="00977797" w:rsidRPr="004D766F">
              <w:rPr>
                <w:rStyle w:val="s0"/>
                <w:rFonts w:ascii="Times New Roman" w:eastAsia="Calibri" w:hAnsi="Times New Roman" w:cs="Times New Roman"/>
                <w:sz w:val="18"/>
                <w:szCs w:val="18"/>
              </w:rPr>
              <w:t>возместить Потребителю в полном объеме причиненный ему реальный ущерб;</w:t>
            </w:r>
          </w:p>
          <w:p w:rsidR="00977797" w:rsidRPr="004D766F" w:rsidRDefault="00977797" w:rsidP="002424C6">
            <w:pPr>
              <w:jc w:val="both"/>
              <w:rPr>
                <w:rStyle w:val="s0"/>
                <w:sz w:val="18"/>
                <w:szCs w:val="18"/>
              </w:rPr>
            </w:pPr>
            <w:r w:rsidRPr="004D766F">
              <w:rPr>
                <w:rStyle w:val="s0"/>
                <w:rFonts w:ascii="Times New Roman" w:eastAsia="Calibri" w:hAnsi="Times New Roman" w:cs="Times New Roman"/>
                <w:sz w:val="18"/>
                <w:szCs w:val="18"/>
              </w:rPr>
              <w:t xml:space="preserve">3) </w:t>
            </w:r>
            <w:r w:rsidR="002B05CE" w:rsidRPr="004D766F">
              <w:rPr>
                <w:rStyle w:val="s0"/>
                <w:rFonts w:ascii="Times New Roman" w:eastAsia="Calibri" w:hAnsi="Times New Roman" w:cs="Times New Roman"/>
                <w:sz w:val="18"/>
                <w:szCs w:val="18"/>
              </w:rPr>
              <w:t>уведомить Потребителя не менее чем за 30 (тридцать) кале</w:t>
            </w:r>
            <w:r w:rsidR="002B05CE" w:rsidRPr="004D766F">
              <w:rPr>
                <w:rStyle w:val="s0"/>
                <w:rFonts w:ascii="Times New Roman" w:eastAsia="Calibri" w:hAnsi="Times New Roman" w:cs="Times New Roman"/>
                <w:sz w:val="18"/>
                <w:szCs w:val="18"/>
              </w:rPr>
              <w:t>н</w:t>
            </w:r>
            <w:r w:rsidR="002B05CE" w:rsidRPr="004D766F">
              <w:rPr>
                <w:rStyle w:val="s0"/>
                <w:rFonts w:ascii="Times New Roman" w:eastAsia="Calibri" w:hAnsi="Times New Roman" w:cs="Times New Roman"/>
                <w:sz w:val="18"/>
                <w:szCs w:val="18"/>
              </w:rPr>
              <w:t>дарных дней до приостановления подачи электрической энергии за неоплату или не полной оплаты за электрическую энергию сп</w:t>
            </w:r>
            <w:r w:rsidR="002B05CE" w:rsidRPr="004D766F">
              <w:rPr>
                <w:rStyle w:val="s0"/>
                <w:rFonts w:ascii="Times New Roman" w:eastAsia="Calibri" w:hAnsi="Times New Roman" w:cs="Times New Roman"/>
                <w:sz w:val="18"/>
                <w:szCs w:val="18"/>
              </w:rPr>
              <w:t>о</w:t>
            </w:r>
            <w:r w:rsidR="002B05CE" w:rsidRPr="004D766F">
              <w:rPr>
                <w:rStyle w:val="s0"/>
                <w:rFonts w:ascii="Times New Roman" w:eastAsia="Calibri" w:hAnsi="Times New Roman" w:cs="Times New Roman"/>
                <w:sz w:val="18"/>
                <w:szCs w:val="18"/>
              </w:rPr>
              <w:t>собом, позволяющим подтвердить факт отправки уведомления Потребителю;</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4) информировать Потребителя о тарифах на услуги электросна</w:t>
            </w:r>
            <w:r w:rsidRPr="004D766F">
              <w:rPr>
                <w:rStyle w:val="s0"/>
                <w:rFonts w:ascii="Times New Roman" w:eastAsia="Calibri" w:hAnsi="Times New Roman" w:cs="Times New Roman"/>
                <w:sz w:val="18"/>
                <w:szCs w:val="18"/>
              </w:rPr>
              <w:t>б</w:t>
            </w:r>
            <w:r w:rsidRPr="004D766F">
              <w:rPr>
                <w:rStyle w:val="s0"/>
                <w:rFonts w:ascii="Times New Roman" w:eastAsia="Calibri" w:hAnsi="Times New Roman" w:cs="Times New Roman"/>
                <w:sz w:val="18"/>
                <w:szCs w:val="18"/>
              </w:rPr>
              <w:t>жения, их изменении путем размещения объявления в средствах массовой информации не менее чем за 3 (три) рабочих дня, а та</w:t>
            </w:r>
            <w:r w:rsidRPr="004D766F">
              <w:rPr>
                <w:rStyle w:val="s0"/>
                <w:rFonts w:ascii="Times New Roman" w:eastAsia="Calibri" w:hAnsi="Times New Roman" w:cs="Times New Roman"/>
                <w:sz w:val="18"/>
                <w:szCs w:val="18"/>
              </w:rPr>
              <w:t>к</w:t>
            </w:r>
            <w:r w:rsidRPr="004D766F">
              <w:rPr>
                <w:rStyle w:val="s0"/>
                <w:rFonts w:ascii="Times New Roman" w:eastAsia="Calibri" w:hAnsi="Times New Roman" w:cs="Times New Roman"/>
                <w:sz w:val="18"/>
                <w:szCs w:val="18"/>
              </w:rPr>
              <w:t>же с указанием информации о данных изменениях в платежных документах;</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 xml:space="preserve">5) </w:t>
            </w:r>
            <w:r w:rsidR="00663825" w:rsidRPr="004D766F">
              <w:rPr>
                <w:rStyle w:val="s0"/>
                <w:rFonts w:ascii="Times New Roman" w:eastAsia="Calibri" w:hAnsi="Times New Roman" w:cs="Times New Roman"/>
                <w:sz w:val="18"/>
                <w:szCs w:val="18"/>
              </w:rPr>
              <w:t>обеспечивать прием платежей от Потребителя за предоставля</w:t>
            </w:r>
            <w:r w:rsidR="00663825" w:rsidRPr="004D766F">
              <w:rPr>
                <w:rStyle w:val="s0"/>
                <w:rFonts w:ascii="Times New Roman" w:eastAsia="Calibri" w:hAnsi="Times New Roman" w:cs="Times New Roman"/>
                <w:sz w:val="18"/>
                <w:szCs w:val="18"/>
              </w:rPr>
              <w:t>е</w:t>
            </w:r>
            <w:r w:rsidR="00663825" w:rsidRPr="004D766F">
              <w:rPr>
                <w:rStyle w:val="s0"/>
                <w:rFonts w:ascii="Times New Roman" w:eastAsia="Calibri" w:hAnsi="Times New Roman" w:cs="Times New Roman"/>
                <w:sz w:val="18"/>
                <w:szCs w:val="18"/>
              </w:rPr>
              <w:t>мую ему электрическую энергию через собственные кассы, а та</w:t>
            </w:r>
            <w:r w:rsidR="00663825" w:rsidRPr="004D766F">
              <w:rPr>
                <w:rStyle w:val="s0"/>
                <w:rFonts w:ascii="Times New Roman" w:eastAsia="Calibri" w:hAnsi="Times New Roman" w:cs="Times New Roman"/>
                <w:sz w:val="18"/>
                <w:szCs w:val="18"/>
              </w:rPr>
              <w:t>к</w:t>
            </w:r>
            <w:r w:rsidR="00663825" w:rsidRPr="004D766F">
              <w:rPr>
                <w:rStyle w:val="s0"/>
                <w:rFonts w:ascii="Times New Roman" w:eastAsia="Calibri" w:hAnsi="Times New Roman" w:cs="Times New Roman"/>
                <w:sz w:val="18"/>
                <w:szCs w:val="18"/>
              </w:rPr>
              <w:t>же банки и организации, осуществляющие отдельные виды ба</w:t>
            </w:r>
            <w:r w:rsidR="00663825" w:rsidRPr="004D766F">
              <w:rPr>
                <w:rStyle w:val="s0"/>
                <w:rFonts w:ascii="Times New Roman" w:eastAsia="Calibri" w:hAnsi="Times New Roman" w:cs="Times New Roman"/>
                <w:sz w:val="18"/>
                <w:szCs w:val="18"/>
              </w:rPr>
              <w:t>н</w:t>
            </w:r>
            <w:r w:rsidR="00663825" w:rsidRPr="004D766F">
              <w:rPr>
                <w:rStyle w:val="s0"/>
                <w:rFonts w:ascii="Times New Roman" w:eastAsia="Calibri" w:hAnsi="Times New Roman" w:cs="Times New Roman"/>
                <w:sz w:val="18"/>
                <w:szCs w:val="18"/>
              </w:rPr>
              <w:t>ковских операций. Допускается прием платежей от Потребителя за предоставляемую ему электрическую энергию через дополн</w:t>
            </w:r>
            <w:r w:rsidR="00663825" w:rsidRPr="004D766F">
              <w:rPr>
                <w:rStyle w:val="s0"/>
                <w:rFonts w:ascii="Times New Roman" w:eastAsia="Calibri" w:hAnsi="Times New Roman" w:cs="Times New Roman"/>
                <w:sz w:val="18"/>
                <w:szCs w:val="18"/>
              </w:rPr>
              <w:t>и</w:t>
            </w:r>
            <w:r w:rsidR="00663825" w:rsidRPr="004D766F">
              <w:rPr>
                <w:rStyle w:val="s0"/>
                <w:rFonts w:ascii="Times New Roman" w:eastAsia="Calibri" w:hAnsi="Times New Roman" w:cs="Times New Roman"/>
                <w:sz w:val="18"/>
                <w:szCs w:val="18"/>
              </w:rPr>
              <w:t>тельные источники, в том числе посредством интернет-ресурсов, терминалов, платежных агентов, платежных организаций</w:t>
            </w:r>
            <w:r w:rsidRPr="004D766F">
              <w:rPr>
                <w:rStyle w:val="s0"/>
                <w:rFonts w:ascii="Times New Roman" w:eastAsia="Calibri" w:hAnsi="Times New Roman" w:cs="Times New Roman"/>
                <w:sz w:val="18"/>
                <w:szCs w:val="18"/>
              </w:rPr>
              <w:t>;</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6) ежемесячно представлять Потребителю платежный документ для оплаты за потребленную электрическую энергию;</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7) информировать Потребителя о планируемом прекращении п</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дачи электрической энергии в связи с проведением со стороны энергопередающих организаций плановых работ по ремонту об</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рудования и подключению новых потребителей не позднее, чем за три календарных дня до отключения;</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8) предоставлять электрическую энергию по тарифам, согласова</w:t>
            </w:r>
            <w:r w:rsidRPr="004D766F">
              <w:rPr>
                <w:rStyle w:val="s0"/>
                <w:rFonts w:ascii="Times New Roman" w:eastAsia="Calibri" w:hAnsi="Times New Roman" w:cs="Times New Roman"/>
                <w:sz w:val="18"/>
                <w:szCs w:val="18"/>
              </w:rPr>
              <w:t>н</w:t>
            </w:r>
            <w:r w:rsidRPr="004D766F">
              <w:rPr>
                <w:rStyle w:val="s0"/>
                <w:rFonts w:ascii="Times New Roman" w:eastAsia="Calibri" w:hAnsi="Times New Roman" w:cs="Times New Roman"/>
                <w:sz w:val="18"/>
                <w:szCs w:val="18"/>
              </w:rPr>
              <w:t>ным государственным органом, осуществляющим руководство в сфере естественных монополий.</w:t>
            </w:r>
          </w:p>
          <w:p w:rsidR="00977797" w:rsidRPr="004D766F" w:rsidRDefault="00977797" w:rsidP="002424C6">
            <w:pPr>
              <w:jc w:val="center"/>
              <w:textAlignment w:val="baseline"/>
              <w:rPr>
                <w:rFonts w:ascii="Times New Roman" w:eastAsia="Calibri" w:hAnsi="Times New Roman" w:cs="Times New Roman"/>
                <w:sz w:val="18"/>
                <w:szCs w:val="18"/>
              </w:rPr>
            </w:pPr>
          </w:p>
          <w:p w:rsidR="00977797" w:rsidRPr="004D766F" w:rsidRDefault="00977797" w:rsidP="00950AE3">
            <w:pPr>
              <w:jc w:val="center"/>
              <w:textAlignment w:val="baseline"/>
              <w:rPr>
                <w:rFonts w:ascii="Times New Roman" w:eastAsia="Calibri" w:hAnsi="Times New Roman" w:cs="Times New Roman"/>
                <w:b/>
                <w:sz w:val="18"/>
                <w:szCs w:val="18"/>
              </w:rPr>
            </w:pPr>
            <w:r w:rsidRPr="004D766F">
              <w:rPr>
                <w:rStyle w:val="s1"/>
                <w:rFonts w:ascii="Times New Roman" w:eastAsia="Calibri" w:hAnsi="Times New Roman" w:cs="Times New Roman"/>
                <w:sz w:val="18"/>
                <w:szCs w:val="18"/>
              </w:rPr>
              <w:t> </w:t>
            </w:r>
            <w:r w:rsidRPr="004D766F">
              <w:rPr>
                <w:rStyle w:val="s1"/>
                <w:rFonts w:ascii="Times New Roman" w:eastAsia="Calibri" w:hAnsi="Times New Roman" w:cs="Times New Roman"/>
                <w:b/>
                <w:sz w:val="18"/>
                <w:szCs w:val="18"/>
              </w:rPr>
              <w:t>Глава 7. Ответственность Сторон </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13. В случаях неисполнения или ненадлежащего исполнения об</w:t>
            </w:r>
            <w:r w:rsidRPr="004D766F">
              <w:rPr>
                <w:rStyle w:val="s0"/>
                <w:rFonts w:ascii="Times New Roman" w:eastAsia="Calibri" w:hAnsi="Times New Roman" w:cs="Times New Roman"/>
                <w:sz w:val="18"/>
                <w:szCs w:val="18"/>
              </w:rPr>
              <w:t>я</w:t>
            </w:r>
            <w:r w:rsidRPr="004D766F">
              <w:rPr>
                <w:rStyle w:val="s0"/>
                <w:rFonts w:ascii="Times New Roman" w:eastAsia="Calibri" w:hAnsi="Times New Roman" w:cs="Times New Roman"/>
                <w:sz w:val="18"/>
                <w:szCs w:val="18"/>
              </w:rPr>
              <w:t>зательств по Договору, Стороны обязаны возместить причине</w:t>
            </w:r>
            <w:r w:rsidRPr="004D766F">
              <w:rPr>
                <w:rStyle w:val="s0"/>
                <w:rFonts w:ascii="Times New Roman" w:eastAsia="Calibri" w:hAnsi="Times New Roman" w:cs="Times New Roman"/>
                <w:sz w:val="18"/>
                <w:szCs w:val="18"/>
              </w:rPr>
              <w:t>н</w:t>
            </w:r>
            <w:r w:rsidRPr="004D766F">
              <w:rPr>
                <w:rStyle w:val="s0"/>
                <w:rFonts w:ascii="Times New Roman" w:eastAsia="Calibri" w:hAnsi="Times New Roman" w:cs="Times New Roman"/>
                <w:sz w:val="18"/>
                <w:szCs w:val="18"/>
              </w:rPr>
              <w:t>ный реальный ущерб в добровольном порядке либо в случае не достижения договоренности - по решению суда.</w:t>
            </w:r>
          </w:p>
          <w:p w:rsidR="00410309" w:rsidRPr="00B8003D" w:rsidRDefault="00977797" w:rsidP="00B8003D">
            <w:pPr>
              <w:jc w:val="both"/>
              <w:rPr>
                <w:rStyle w:val="s1"/>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14.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ристические акты), а также обстоятельствами, не зависящими от сторон (хищение или повреждение линий электропередачи и др</w:t>
            </w:r>
            <w:r w:rsidRPr="004D766F">
              <w:rPr>
                <w:rStyle w:val="s0"/>
                <w:rFonts w:ascii="Times New Roman" w:eastAsia="Calibri" w:hAnsi="Times New Roman" w:cs="Times New Roman"/>
                <w:sz w:val="18"/>
                <w:szCs w:val="18"/>
              </w:rPr>
              <w:t>у</w:t>
            </w:r>
            <w:r w:rsidRPr="004D766F">
              <w:rPr>
                <w:rStyle w:val="s0"/>
                <w:rFonts w:ascii="Times New Roman" w:eastAsia="Calibri" w:hAnsi="Times New Roman" w:cs="Times New Roman"/>
                <w:sz w:val="18"/>
                <w:szCs w:val="18"/>
              </w:rPr>
              <w:t>гого оборудования).</w:t>
            </w:r>
            <w:r w:rsidRPr="004D766F">
              <w:rPr>
                <w:rStyle w:val="s1"/>
                <w:rFonts w:ascii="Times New Roman" w:eastAsia="Calibri" w:hAnsi="Times New Roman" w:cs="Times New Roman"/>
                <w:sz w:val="18"/>
                <w:szCs w:val="18"/>
              </w:rPr>
              <w:t> </w:t>
            </w:r>
          </w:p>
          <w:p w:rsidR="005730A7" w:rsidRDefault="00977797" w:rsidP="00950AE3">
            <w:pPr>
              <w:jc w:val="center"/>
              <w:textAlignment w:val="baseline"/>
              <w:rPr>
                <w:rStyle w:val="s1"/>
                <w:rFonts w:ascii="Times New Roman" w:eastAsia="Calibri" w:hAnsi="Times New Roman" w:cs="Times New Roman"/>
                <w:b/>
                <w:sz w:val="18"/>
                <w:szCs w:val="18"/>
              </w:rPr>
            </w:pPr>
            <w:r w:rsidRPr="004D766F">
              <w:rPr>
                <w:rStyle w:val="s1"/>
                <w:rFonts w:ascii="Times New Roman" w:eastAsia="Calibri" w:hAnsi="Times New Roman" w:cs="Times New Roman"/>
                <w:b/>
                <w:sz w:val="18"/>
                <w:szCs w:val="18"/>
              </w:rPr>
              <w:t> </w:t>
            </w:r>
          </w:p>
          <w:p w:rsidR="00977797" w:rsidRPr="004D766F" w:rsidRDefault="00977797" w:rsidP="00950AE3">
            <w:pPr>
              <w:jc w:val="center"/>
              <w:textAlignment w:val="baseline"/>
              <w:rPr>
                <w:rFonts w:ascii="Times New Roman" w:eastAsia="Calibri" w:hAnsi="Times New Roman" w:cs="Times New Roman"/>
                <w:b/>
                <w:sz w:val="18"/>
                <w:szCs w:val="18"/>
              </w:rPr>
            </w:pPr>
            <w:r w:rsidRPr="004D766F">
              <w:rPr>
                <w:rStyle w:val="s1"/>
                <w:rFonts w:ascii="Times New Roman" w:eastAsia="Calibri" w:hAnsi="Times New Roman" w:cs="Times New Roman"/>
                <w:b/>
                <w:sz w:val="18"/>
                <w:szCs w:val="18"/>
              </w:rPr>
              <w:t>Глава 8. Заключительные положения </w:t>
            </w:r>
          </w:p>
          <w:p w:rsidR="003D133F" w:rsidRPr="004D766F" w:rsidRDefault="003D133F" w:rsidP="003D133F">
            <w:pPr>
              <w:jc w:val="both"/>
              <w:rPr>
                <w:rStyle w:val="s0"/>
                <w:rFonts w:eastAsia="Calibri"/>
                <w:sz w:val="18"/>
                <w:szCs w:val="18"/>
              </w:rPr>
            </w:pPr>
            <w:r w:rsidRPr="004D766F">
              <w:rPr>
                <w:rStyle w:val="s0"/>
                <w:rFonts w:ascii="Times New Roman" w:eastAsia="Calibri" w:hAnsi="Times New Roman" w:cs="Times New Roman"/>
                <w:sz w:val="18"/>
                <w:szCs w:val="18"/>
              </w:rPr>
              <w:t>15.Договор считается заключенным с момента фактического по</w:t>
            </w:r>
            <w:r w:rsidRPr="004D766F">
              <w:rPr>
                <w:rStyle w:val="s0"/>
                <w:rFonts w:ascii="Times New Roman" w:eastAsia="Calibri" w:hAnsi="Times New Roman" w:cs="Times New Roman"/>
                <w:sz w:val="18"/>
                <w:szCs w:val="18"/>
              </w:rPr>
              <w:t>д</w:t>
            </w:r>
            <w:r w:rsidRPr="004D766F">
              <w:rPr>
                <w:rStyle w:val="s0"/>
                <w:rFonts w:ascii="Times New Roman" w:eastAsia="Calibri" w:hAnsi="Times New Roman" w:cs="Times New Roman"/>
                <w:sz w:val="18"/>
                <w:szCs w:val="18"/>
              </w:rPr>
              <w:t>ключения Потребителя к присоединенной сети и действителен сроком на 1 (один) год.</w:t>
            </w:r>
          </w:p>
          <w:p w:rsidR="00977797" w:rsidRPr="004D766F" w:rsidRDefault="003D133F" w:rsidP="003D133F">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 xml:space="preserve">        При отсутствии заявления одной из сторон о прекращении </w:t>
            </w:r>
            <w:r w:rsidRPr="004D766F">
              <w:rPr>
                <w:rStyle w:val="s0"/>
                <w:rFonts w:ascii="Times New Roman" w:eastAsia="Calibri" w:hAnsi="Times New Roman" w:cs="Times New Roman"/>
                <w:sz w:val="18"/>
                <w:szCs w:val="18"/>
              </w:rPr>
              <w:lastRenderedPageBreak/>
              <w:t>или изменении Договора об окончании срока, он считается пр</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дленным на неопределенный срок и на тех же условиях, какие были предусмотрены Договором при его заключении.</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16. В случае возникновения спорных вопросов между Продавцом и Потребителем, связанных с исполнением условий данного Дог</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вора, Продавец в течение 3 (трех) рабочих дней уведомляет П</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требителя для решения спорного вопроса в добровольном поря</w:t>
            </w:r>
            <w:r w:rsidRPr="004D766F">
              <w:rPr>
                <w:rStyle w:val="s0"/>
                <w:rFonts w:ascii="Times New Roman" w:eastAsia="Calibri" w:hAnsi="Times New Roman" w:cs="Times New Roman"/>
                <w:sz w:val="18"/>
                <w:szCs w:val="18"/>
              </w:rPr>
              <w:t>д</w:t>
            </w:r>
            <w:r w:rsidRPr="004D766F">
              <w:rPr>
                <w:rStyle w:val="s0"/>
                <w:rFonts w:ascii="Times New Roman" w:eastAsia="Calibri" w:hAnsi="Times New Roman" w:cs="Times New Roman"/>
                <w:sz w:val="18"/>
                <w:szCs w:val="18"/>
              </w:rPr>
              <w:t>ке. В случае не достижения договоренности решения спорных вопросов осуществляется по решению суда, по месту исполнения данного Договора.</w:t>
            </w:r>
          </w:p>
          <w:p w:rsidR="00977797" w:rsidRPr="004D766F" w:rsidRDefault="00977797" w:rsidP="002424C6">
            <w:pPr>
              <w:jc w:val="both"/>
              <w:rPr>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17. Все изменения и дополнения, вносимые по договоренности сторон в Договор, не должны противоречить положениям Догов</w:t>
            </w:r>
            <w:r w:rsidRPr="004D766F">
              <w:rPr>
                <w:rStyle w:val="s0"/>
                <w:rFonts w:ascii="Times New Roman" w:eastAsia="Calibri" w:hAnsi="Times New Roman" w:cs="Times New Roman"/>
                <w:sz w:val="18"/>
                <w:szCs w:val="18"/>
              </w:rPr>
              <w:t>о</w:t>
            </w:r>
            <w:r w:rsidRPr="004D766F">
              <w:rPr>
                <w:rStyle w:val="s0"/>
                <w:rFonts w:ascii="Times New Roman" w:eastAsia="Calibri" w:hAnsi="Times New Roman" w:cs="Times New Roman"/>
                <w:sz w:val="18"/>
                <w:szCs w:val="18"/>
              </w:rPr>
              <w:t>ра, оформляются в виде дополнительного соглашения, подпис</w:t>
            </w:r>
            <w:r w:rsidRPr="004D766F">
              <w:rPr>
                <w:rStyle w:val="s0"/>
                <w:rFonts w:ascii="Times New Roman" w:eastAsia="Calibri" w:hAnsi="Times New Roman" w:cs="Times New Roman"/>
                <w:sz w:val="18"/>
                <w:szCs w:val="18"/>
              </w:rPr>
              <w:t>ы</w:t>
            </w:r>
            <w:r w:rsidRPr="004D766F">
              <w:rPr>
                <w:rStyle w:val="s0"/>
                <w:rFonts w:ascii="Times New Roman" w:eastAsia="Calibri" w:hAnsi="Times New Roman" w:cs="Times New Roman"/>
                <w:sz w:val="18"/>
                <w:szCs w:val="18"/>
              </w:rPr>
              <w:t>ваются уполномоченными представителями сторон и оформляю</w:t>
            </w:r>
            <w:r w:rsidRPr="004D766F">
              <w:rPr>
                <w:rStyle w:val="s0"/>
                <w:rFonts w:ascii="Times New Roman" w:eastAsia="Calibri" w:hAnsi="Times New Roman" w:cs="Times New Roman"/>
                <w:sz w:val="18"/>
                <w:szCs w:val="18"/>
              </w:rPr>
              <w:t>т</w:t>
            </w:r>
            <w:r w:rsidRPr="004D766F">
              <w:rPr>
                <w:rStyle w:val="s0"/>
                <w:rFonts w:ascii="Times New Roman" w:eastAsia="Calibri" w:hAnsi="Times New Roman" w:cs="Times New Roman"/>
                <w:sz w:val="18"/>
                <w:szCs w:val="18"/>
              </w:rPr>
              <w:t>ся в установленном законодательством порядке.</w:t>
            </w:r>
          </w:p>
          <w:p w:rsidR="0090178C" w:rsidRPr="004D766F" w:rsidRDefault="00C43CB1" w:rsidP="0090178C">
            <w:pPr>
              <w:jc w:val="both"/>
              <w:textAlignment w:val="baseline"/>
              <w:rPr>
                <w:rStyle w:val="s1"/>
                <w:rFonts w:ascii="Times New Roman" w:eastAsia="Calibri" w:hAnsi="Times New Roman" w:cs="Times New Roman"/>
                <w:sz w:val="18"/>
                <w:szCs w:val="18"/>
              </w:rPr>
            </w:pPr>
            <w:r w:rsidRPr="004D766F">
              <w:rPr>
                <w:rStyle w:val="s1"/>
                <w:rFonts w:ascii="Times New Roman" w:hAnsi="Times New Roman" w:cs="Times New Roman"/>
                <w:sz w:val="18"/>
                <w:szCs w:val="18"/>
              </w:rPr>
              <w:t xml:space="preserve">18. </w:t>
            </w:r>
            <w:r w:rsidR="00977797" w:rsidRPr="004D766F">
              <w:rPr>
                <w:rStyle w:val="s1"/>
                <w:rFonts w:ascii="Times New Roman" w:eastAsia="Calibri" w:hAnsi="Times New Roman" w:cs="Times New Roman"/>
                <w:sz w:val="18"/>
                <w:szCs w:val="18"/>
              </w:rPr>
              <w:t> </w:t>
            </w:r>
            <w:r w:rsidRPr="004D766F">
              <w:rPr>
                <w:rFonts w:ascii="Times New Roman" w:eastAsia="Times New Roman" w:hAnsi="Times New Roman" w:cs="Times New Roman"/>
                <w:color w:val="000000"/>
                <w:spacing w:val="2"/>
                <w:sz w:val="18"/>
                <w:szCs w:val="18"/>
                <w:lang w:eastAsia="ru-RU"/>
              </w:rPr>
              <w:t>Договор составлен на государственном и русском языках. </w:t>
            </w:r>
          </w:p>
          <w:p w:rsidR="00977797" w:rsidRPr="004D766F" w:rsidRDefault="00977797" w:rsidP="0090178C">
            <w:pPr>
              <w:textAlignment w:val="baseline"/>
              <w:rPr>
                <w:rFonts w:ascii="Times New Roman" w:eastAsia="Calibri" w:hAnsi="Times New Roman" w:cs="Times New Roman"/>
                <w:sz w:val="18"/>
                <w:szCs w:val="18"/>
              </w:rPr>
            </w:pPr>
            <w:r w:rsidRPr="004D766F">
              <w:rPr>
                <w:rStyle w:val="s1"/>
                <w:rFonts w:ascii="Times New Roman" w:eastAsia="Calibri" w:hAnsi="Times New Roman" w:cs="Times New Roman"/>
                <w:sz w:val="18"/>
                <w:szCs w:val="18"/>
              </w:rPr>
              <w:t> </w:t>
            </w:r>
          </w:p>
          <w:p w:rsidR="00977797" w:rsidRPr="004D766F" w:rsidRDefault="00977797" w:rsidP="002424C6">
            <w:pPr>
              <w:jc w:val="center"/>
              <w:textAlignment w:val="baseline"/>
              <w:rPr>
                <w:rStyle w:val="s1"/>
                <w:rFonts w:ascii="Times New Roman" w:hAnsi="Times New Roman" w:cs="Times New Roman"/>
                <w:b/>
                <w:sz w:val="18"/>
                <w:szCs w:val="18"/>
              </w:rPr>
            </w:pPr>
            <w:r w:rsidRPr="004D766F">
              <w:rPr>
                <w:rStyle w:val="s1"/>
                <w:rFonts w:ascii="Times New Roman" w:eastAsia="Calibri" w:hAnsi="Times New Roman" w:cs="Times New Roman"/>
                <w:b/>
                <w:sz w:val="18"/>
                <w:szCs w:val="18"/>
              </w:rPr>
              <w:t xml:space="preserve">Глава 9. Реквизиты </w:t>
            </w:r>
            <w:r w:rsidR="00E722EE" w:rsidRPr="004D766F">
              <w:rPr>
                <w:rStyle w:val="s1"/>
                <w:rFonts w:ascii="Times New Roman" w:eastAsia="Calibri" w:hAnsi="Times New Roman" w:cs="Times New Roman"/>
                <w:b/>
                <w:sz w:val="18"/>
                <w:szCs w:val="18"/>
              </w:rPr>
              <w:t>сторон</w:t>
            </w:r>
          </w:p>
          <w:p w:rsidR="00E722EE" w:rsidRPr="004D766F" w:rsidRDefault="00E722EE" w:rsidP="00950AE3">
            <w:pPr>
              <w:jc w:val="center"/>
              <w:rPr>
                <w:rFonts w:ascii="Times New Roman" w:hAnsi="Times New Roman" w:cs="Times New Roman"/>
                <w:b/>
                <w:bCs/>
                <w:sz w:val="18"/>
                <w:szCs w:val="18"/>
              </w:rPr>
            </w:pPr>
          </w:p>
          <w:p w:rsidR="00A53A8F" w:rsidRPr="004D766F" w:rsidRDefault="007C2DA2" w:rsidP="00950AE3">
            <w:pPr>
              <w:jc w:val="center"/>
              <w:rPr>
                <w:rFonts w:ascii="Times New Roman" w:hAnsi="Times New Roman" w:cs="Times New Roman"/>
                <w:b/>
                <w:bCs/>
                <w:sz w:val="18"/>
                <w:szCs w:val="18"/>
              </w:rPr>
            </w:pPr>
            <w:r w:rsidRPr="004D766F">
              <w:rPr>
                <w:rFonts w:ascii="Times New Roman" w:hAnsi="Times New Roman" w:cs="Times New Roman"/>
                <w:b/>
                <w:bCs/>
                <w:sz w:val="18"/>
                <w:szCs w:val="18"/>
              </w:rPr>
              <w:t>«</w:t>
            </w:r>
            <w:r w:rsidR="00950AE3" w:rsidRPr="004D766F">
              <w:rPr>
                <w:rFonts w:ascii="Times New Roman" w:hAnsi="Times New Roman" w:cs="Times New Roman"/>
                <w:b/>
                <w:bCs/>
                <w:sz w:val="18"/>
                <w:szCs w:val="18"/>
              </w:rPr>
              <w:t>Продавец</w:t>
            </w:r>
            <w:r w:rsidRPr="004D766F">
              <w:rPr>
                <w:rFonts w:ascii="Times New Roman" w:hAnsi="Times New Roman" w:cs="Times New Roman"/>
                <w:b/>
                <w:bCs/>
                <w:sz w:val="18"/>
                <w:szCs w:val="18"/>
              </w:rPr>
              <w:t>»</w:t>
            </w:r>
          </w:p>
          <w:p w:rsidR="00950AE3" w:rsidRPr="004D766F" w:rsidRDefault="00950AE3" w:rsidP="00950AE3">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ТОО «Расчетный сервисный центр»</w:t>
            </w:r>
          </w:p>
          <w:p w:rsidR="00950AE3" w:rsidRPr="004D766F" w:rsidRDefault="00950AE3" w:rsidP="00950AE3">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г.Караганда, ул.Лободы стр. 35 Б</w:t>
            </w:r>
          </w:p>
          <w:p w:rsidR="008D4A21" w:rsidRPr="008D4A21" w:rsidRDefault="008D4A21" w:rsidP="008D4A21">
            <w:pPr>
              <w:jc w:val="both"/>
              <w:rPr>
                <w:rStyle w:val="s0"/>
                <w:rFonts w:ascii="Times New Roman" w:eastAsia="Calibri" w:hAnsi="Times New Roman" w:cs="Times New Roman"/>
                <w:sz w:val="18"/>
                <w:szCs w:val="18"/>
              </w:rPr>
            </w:pPr>
            <w:r w:rsidRPr="008D4A21">
              <w:rPr>
                <w:rStyle w:val="s0"/>
                <w:rFonts w:ascii="Times New Roman" w:eastAsia="Calibri" w:hAnsi="Times New Roman" w:cs="Times New Roman"/>
                <w:sz w:val="18"/>
                <w:szCs w:val="18"/>
              </w:rPr>
              <w:t>ИИК KZ858562203116477888</w:t>
            </w:r>
          </w:p>
          <w:p w:rsidR="008D4A21" w:rsidRPr="008D4A21" w:rsidRDefault="008D4A21" w:rsidP="008D4A21">
            <w:pPr>
              <w:jc w:val="both"/>
              <w:rPr>
                <w:rStyle w:val="s0"/>
                <w:rFonts w:ascii="Times New Roman" w:eastAsia="Calibri" w:hAnsi="Times New Roman" w:cs="Times New Roman"/>
                <w:sz w:val="18"/>
                <w:szCs w:val="18"/>
              </w:rPr>
            </w:pPr>
            <w:r w:rsidRPr="008D4A21">
              <w:rPr>
                <w:rStyle w:val="s0"/>
                <w:rFonts w:ascii="Times New Roman" w:eastAsia="Calibri" w:hAnsi="Times New Roman" w:cs="Times New Roman"/>
                <w:sz w:val="18"/>
                <w:szCs w:val="18"/>
              </w:rPr>
              <w:t>БИК KCJBKZKX</w:t>
            </w:r>
          </w:p>
          <w:p w:rsidR="008D4A21" w:rsidRDefault="008D4A21" w:rsidP="008D4A21">
            <w:pPr>
              <w:jc w:val="both"/>
              <w:rPr>
                <w:rStyle w:val="s0"/>
                <w:rFonts w:ascii="Times New Roman" w:eastAsia="Calibri" w:hAnsi="Times New Roman" w:cs="Times New Roman"/>
                <w:sz w:val="18"/>
                <w:szCs w:val="18"/>
              </w:rPr>
            </w:pPr>
            <w:r w:rsidRPr="008D4A21">
              <w:rPr>
                <w:rStyle w:val="s0"/>
                <w:rFonts w:ascii="Times New Roman" w:eastAsia="Calibri" w:hAnsi="Times New Roman" w:cs="Times New Roman"/>
                <w:sz w:val="18"/>
                <w:szCs w:val="18"/>
              </w:rPr>
              <w:t>АО «Банк ЦентрКредит»</w:t>
            </w:r>
          </w:p>
          <w:p w:rsidR="00950AE3" w:rsidRPr="004D766F" w:rsidRDefault="00950AE3" w:rsidP="008D4A21">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БИН 031040000176</w:t>
            </w:r>
          </w:p>
          <w:p w:rsidR="00950AE3" w:rsidRPr="004D766F" w:rsidRDefault="00950AE3" w:rsidP="00950AE3">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Тел/факс: 8(7212) 900-163, 900-164</w:t>
            </w:r>
          </w:p>
          <w:p w:rsidR="001B5812" w:rsidRPr="004D766F" w:rsidRDefault="001B5812" w:rsidP="001B5812">
            <w:pPr>
              <w:jc w:val="both"/>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 xml:space="preserve">www.krsc.kz </w:t>
            </w:r>
          </w:p>
          <w:p w:rsidR="00950AE3" w:rsidRPr="004D766F" w:rsidRDefault="00950AE3" w:rsidP="002424C6">
            <w:pPr>
              <w:rPr>
                <w:sz w:val="18"/>
                <w:szCs w:val="18"/>
              </w:rPr>
            </w:pPr>
          </w:p>
          <w:p w:rsidR="00A31EA7" w:rsidRPr="004D766F" w:rsidRDefault="00A31EA7" w:rsidP="002424C6">
            <w:pPr>
              <w:rPr>
                <w:sz w:val="18"/>
                <w:szCs w:val="18"/>
              </w:rPr>
            </w:pPr>
          </w:p>
          <w:p w:rsidR="00A53A8F" w:rsidRPr="004D766F" w:rsidRDefault="006D0466" w:rsidP="002424C6">
            <w:pPr>
              <w:rPr>
                <w:rFonts w:ascii="Times New Roman" w:hAnsi="Times New Roman" w:cs="Times New Roman"/>
                <w:bCs/>
                <w:sz w:val="18"/>
                <w:szCs w:val="18"/>
              </w:rPr>
            </w:pPr>
            <w:r>
              <w:rPr>
                <w:rFonts w:ascii="Times New Roman" w:hAnsi="Times New Roman" w:cs="Times New Roman"/>
                <w:bCs/>
                <w:sz w:val="18"/>
                <w:szCs w:val="18"/>
              </w:rPr>
              <w:t>Д</w:t>
            </w:r>
            <w:r w:rsidR="00A53A8F" w:rsidRPr="004D766F">
              <w:rPr>
                <w:rFonts w:ascii="Times New Roman" w:hAnsi="Times New Roman" w:cs="Times New Roman"/>
                <w:bCs/>
                <w:sz w:val="18"/>
                <w:szCs w:val="18"/>
              </w:rPr>
              <w:t>иректор</w:t>
            </w:r>
          </w:p>
          <w:p w:rsidR="00A53A8F" w:rsidRPr="004D766F" w:rsidRDefault="00A53A8F" w:rsidP="002424C6">
            <w:pPr>
              <w:rPr>
                <w:rFonts w:ascii="Times New Roman" w:hAnsi="Times New Roman" w:cs="Times New Roman"/>
                <w:bCs/>
                <w:sz w:val="18"/>
                <w:szCs w:val="18"/>
              </w:rPr>
            </w:pPr>
          </w:p>
          <w:p w:rsidR="00977797" w:rsidRPr="004D766F" w:rsidRDefault="00A53A8F" w:rsidP="002424C6">
            <w:pPr>
              <w:pStyle w:val="a3"/>
              <w:spacing w:before="0" w:beforeAutospacing="0" w:after="0" w:afterAutospacing="0"/>
              <w:jc w:val="both"/>
              <w:rPr>
                <w:color w:val="000000"/>
                <w:sz w:val="18"/>
                <w:szCs w:val="18"/>
              </w:rPr>
            </w:pPr>
            <w:r w:rsidRPr="004D766F">
              <w:rPr>
                <w:rStyle w:val="a6"/>
                <w:b w:val="0"/>
                <w:sz w:val="18"/>
                <w:szCs w:val="18"/>
              </w:rPr>
              <w:t xml:space="preserve">___________________ </w:t>
            </w:r>
            <w:r w:rsidR="008D4A21">
              <w:rPr>
                <w:rStyle w:val="a6"/>
                <w:b w:val="0"/>
                <w:sz w:val="18"/>
                <w:szCs w:val="18"/>
                <w:lang w:val="kk-KZ"/>
              </w:rPr>
              <w:t>Бернатавичус А.Ю.</w:t>
            </w:r>
          </w:p>
          <w:p w:rsidR="0011218D" w:rsidRPr="004D766F" w:rsidRDefault="0011218D" w:rsidP="0011218D">
            <w:pPr>
              <w:pStyle w:val="a3"/>
              <w:spacing w:before="0" w:beforeAutospacing="0" w:after="0" w:afterAutospacing="0"/>
              <w:jc w:val="both"/>
              <w:rPr>
                <w:color w:val="000000"/>
                <w:sz w:val="18"/>
                <w:szCs w:val="18"/>
              </w:rPr>
            </w:pPr>
            <w:r w:rsidRPr="004D766F">
              <w:rPr>
                <w:rStyle w:val="a6"/>
                <w:b w:val="0"/>
                <w:sz w:val="18"/>
                <w:szCs w:val="18"/>
              </w:rPr>
              <w:t xml:space="preserve"> </w:t>
            </w:r>
          </w:p>
          <w:p w:rsidR="00977797" w:rsidRPr="004D766F" w:rsidRDefault="00977797" w:rsidP="002424C6">
            <w:pPr>
              <w:jc w:val="center"/>
              <w:textAlignment w:val="baseline"/>
              <w:rPr>
                <w:rFonts w:ascii="Times New Roman" w:eastAsia="Calibri" w:hAnsi="Times New Roman" w:cs="Times New Roman"/>
                <w:sz w:val="18"/>
                <w:szCs w:val="18"/>
              </w:rPr>
            </w:pPr>
            <w:r w:rsidRPr="004D766F">
              <w:rPr>
                <w:rStyle w:val="s1"/>
                <w:rFonts w:ascii="Times New Roman" w:eastAsia="Calibri" w:hAnsi="Times New Roman" w:cs="Times New Roman"/>
                <w:sz w:val="18"/>
                <w:szCs w:val="18"/>
              </w:rPr>
              <w:t> </w:t>
            </w:r>
          </w:p>
          <w:p w:rsidR="00FD7440" w:rsidRPr="004D766F" w:rsidRDefault="00FD7440" w:rsidP="002A6018">
            <w:pPr>
              <w:rPr>
                <w:rFonts w:ascii="Times New Roman" w:hAnsi="Times New Roman" w:cs="Times New Roman"/>
                <w:b/>
                <w:bCs/>
                <w:sz w:val="18"/>
                <w:szCs w:val="18"/>
              </w:rPr>
            </w:pPr>
          </w:p>
          <w:p w:rsidR="00FD7440" w:rsidRPr="004D766F" w:rsidRDefault="00FD7440" w:rsidP="00FD7440">
            <w:pPr>
              <w:rPr>
                <w:rFonts w:ascii="Times New Roman" w:hAnsi="Times New Roman" w:cs="Times New Roman"/>
                <w:b/>
                <w:bCs/>
                <w:sz w:val="18"/>
                <w:szCs w:val="18"/>
              </w:rPr>
            </w:pPr>
          </w:p>
          <w:p w:rsidR="005730A7" w:rsidRDefault="005730A7" w:rsidP="00950AE3">
            <w:pPr>
              <w:jc w:val="center"/>
              <w:rPr>
                <w:rFonts w:ascii="Times New Roman" w:hAnsi="Times New Roman" w:cs="Times New Roman"/>
                <w:b/>
                <w:bCs/>
                <w:sz w:val="18"/>
                <w:szCs w:val="18"/>
              </w:rPr>
            </w:pPr>
          </w:p>
          <w:p w:rsidR="00977797" w:rsidRPr="004D766F" w:rsidRDefault="007C2DA2" w:rsidP="00950AE3">
            <w:pPr>
              <w:jc w:val="center"/>
              <w:rPr>
                <w:rFonts w:ascii="Times New Roman" w:hAnsi="Times New Roman" w:cs="Times New Roman"/>
                <w:b/>
                <w:bCs/>
                <w:sz w:val="18"/>
                <w:szCs w:val="18"/>
              </w:rPr>
            </w:pPr>
            <w:r w:rsidRPr="004D766F">
              <w:rPr>
                <w:rFonts w:ascii="Times New Roman" w:hAnsi="Times New Roman" w:cs="Times New Roman"/>
                <w:b/>
                <w:bCs/>
                <w:sz w:val="18"/>
                <w:szCs w:val="18"/>
              </w:rPr>
              <w:t>«</w:t>
            </w:r>
            <w:r w:rsidR="00950AE3" w:rsidRPr="004D766F">
              <w:rPr>
                <w:rFonts w:ascii="Times New Roman" w:hAnsi="Times New Roman" w:cs="Times New Roman"/>
                <w:b/>
                <w:bCs/>
                <w:sz w:val="18"/>
                <w:szCs w:val="18"/>
              </w:rPr>
              <w:t>Потребитель</w:t>
            </w:r>
            <w:r w:rsidRPr="004D766F">
              <w:rPr>
                <w:rFonts w:ascii="Times New Roman" w:hAnsi="Times New Roman" w:cs="Times New Roman"/>
                <w:b/>
                <w:bCs/>
                <w:sz w:val="18"/>
                <w:szCs w:val="18"/>
              </w:rPr>
              <w:t>»</w:t>
            </w:r>
          </w:p>
          <w:p w:rsidR="00977797" w:rsidRPr="004D766F" w:rsidRDefault="00977797" w:rsidP="002424C6">
            <w:pPr>
              <w:jc w:val="right"/>
              <w:rPr>
                <w:rStyle w:val="s0"/>
                <w:rFonts w:ascii="Times New Roman" w:eastAsia="Calibri" w:hAnsi="Times New Roman" w:cs="Times New Roman"/>
                <w:sz w:val="18"/>
                <w:szCs w:val="18"/>
              </w:rPr>
            </w:pPr>
          </w:p>
          <w:p w:rsidR="004C5A0C" w:rsidRDefault="00950AE3" w:rsidP="00950AE3">
            <w:pPr>
              <w:autoSpaceDE w:val="0"/>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ФИО____________________________________________</w:t>
            </w:r>
            <w:r w:rsidR="00E91CEB" w:rsidRPr="004D766F">
              <w:rPr>
                <w:rStyle w:val="s0"/>
                <w:rFonts w:ascii="Times New Roman" w:eastAsia="Calibri" w:hAnsi="Times New Roman" w:cs="Times New Roman"/>
                <w:sz w:val="18"/>
                <w:szCs w:val="18"/>
              </w:rPr>
              <w:t xml:space="preserve">_ </w:t>
            </w:r>
          </w:p>
          <w:p w:rsidR="00950AE3" w:rsidRPr="004D766F" w:rsidRDefault="00950AE3" w:rsidP="00950AE3">
            <w:pPr>
              <w:autoSpaceDE w:val="0"/>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Адрес _________________________________</w:t>
            </w:r>
            <w:r w:rsidR="00E722EE" w:rsidRPr="004D766F">
              <w:rPr>
                <w:rStyle w:val="s0"/>
                <w:rFonts w:ascii="Times New Roman" w:eastAsia="Calibri" w:hAnsi="Times New Roman" w:cs="Times New Roman"/>
                <w:sz w:val="18"/>
                <w:szCs w:val="18"/>
              </w:rPr>
              <w:t>__</w:t>
            </w:r>
            <w:r w:rsidR="00E91CEB" w:rsidRPr="004D766F">
              <w:rPr>
                <w:rStyle w:val="s0"/>
                <w:rFonts w:ascii="Times New Roman" w:eastAsia="Calibri" w:hAnsi="Times New Roman" w:cs="Times New Roman"/>
                <w:sz w:val="18"/>
                <w:szCs w:val="18"/>
              </w:rPr>
              <w:t>_________</w:t>
            </w:r>
          </w:p>
          <w:p w:rsidR="00950AE3" w:rsidRPr="004D766F" w:rsidRDefault="00950AE3" w:rsidP="00950AE3">
            <w:pPr>
              <w:autoSpaceDE w:val="0"/>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_______________________________________</w:t>
            </w:r>
            <w:r w:rsidR="00E722EE" w:rsidRPr="004D766F">
              <w:rPr>
                <w:rStyle w:val="s0"/>
                <w:rFonts w:ascii="Times New Roman" w:eastAsia="Calibri" w:hAnsi="Times New Roman" w:cs="Times New Roman"/>
                <w:sz w:val="18"/>
                <w:szCs w:val="18"/>
              </w:rPr>
              <w:t>__</w:t>
            </w:r>
            <w:r w:rsidR="00E91CEB" w:rsidRPr="004D766F">
              <w:rPr>
                <w:rStyle w:val="s0"/>
                <w:rFonts w:ascii="Times New Roman" w:eastAsia="Calibri" w:hAnsi="Times New Roman" w:cs="Times New Roman"/>
                <w:sz w:val="18"/>
                <w:szCs w:val="18"/>
              </w:rPr>
              <w:t>_________</w:t>
            </w:r>
          </w:p>
          <w:p w:rsidR="00950AE3" w:rsidRPr="004D766F" w:rsidRDefault="00950AE3" w:rsidP="00E91CEB">
            <w:pPr>
              <w:tabs>
                <w:tab w:val="left" w:pos="3780"/>
              </w:tabs>
              <w:autoSpaceDE w:val="0"/>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ИИН __</w:t>
            </w:r>
            <w:r w:rsidR="00E91CEB" w:rsidRPr="004D766F">
              <w:rPr>
                <w:rStyle w:val="s0"/>
                <w:rFonts w:ascii="Times New Roman" w:eastAsia="Calibri" w:hAnsi="Times New Roman" w:cs="Times New Roman"/>
                <w:sz w:val="18"/>
                <w:szCs w:val="18"/>
              </w:rPr>
              <w:t>_______________________________</w:t>
            </w:r>
          </w:p>
          <w:p w:rsidR="00950AE3" w:rsidRPr="004D766F" w:rsidRDefault="00950AE3" w:rsidP="00950AE3">
            <w:pPr>
              <w:autoSpaceDE w:val="0"/>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 xml:space="preserve">Уд. личности / иной документ </w:t>
            </w:r>
          </w:p>
          <w:p w:rsidR="00950AE3" w:rsidRPr="004D766F" w:rsidRDefault="00950AE3" w:rsidP="00950AE3">
            <w:pPr>
              <w:autoSpaceDE w:val="0"/>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 ___________________________________</w:t>
            </w:r>
          </w:p>
          <w:p w:rsidR="00950AE3" w:rsidRPr="004D766F" w:rsidRDefault="00950AE3" w:rsidP="00950AE3">
            <w:pPr>
              <w:autoSpaceDE w:val="0"/>
              <w:rPr>
                <w:rStyle w:val="s0"/>
                <w:rFonts w:ascii="Times New Roman" w:eastAsia="Calibri" w:hAnsi="Times New Roman" w:cs="Times New Roman"/>
                <w:sz w:val="18"/>
                <w:szCs w:val="18"/>
              </w:rPr>
            </w:pPr>
            <w:r w:rsidRPr="004D766F">
              <w:rPr>
                <w:rStyle w:val="s0"/>
                <w:rFonts w:ascii="Times New Roman" w:eastAsia="Calibri" w:hAnsi="Times New Roman" w:cs="Times New Roman"/>
                <w:sz w:val="18"/>
                <w:szCs w:val="18"/>
              </w:rPr>
              <w:t>Дата выдачи __________________________</w:t>
            </w:r>
          </w:p>
          <w:p w:rsidR="00950AE3" w:rsidRPr="004D766F" w:rsidRDefault="00950AE3" w:rsidP="00950AE3">
            <w:pPr>
              <w:autoSpaceDE w:val="0"/>
              <w:rPr>
                <w:sz w:val="18"/>
                <w:szCs w:val="18"/>
              </w:rPr>
            </w:pPr>
            <w:r w:rsidRPr="004D766F">
              <w:rPr>
                <w:rStyle w:val="s0"/>
                <w:rFonts w:ascii="Times New Roman" w:eastAsia="Calibri" w:hAnsi="Times New Roman" w:cs="Times New Roman"/>
                <w:sz w:val="18"/>
                <w:szCs w:val="18"/>
              </w:rPr>
              <w:t>Кем выдано __________________________</w:t>
            </w:r>
            <w:r w:rsidR="00E91CEB" w:rsidRPr="004D766F">
              <w:rPr>
                <w:rStyle w:val="s0"/>
                <w:rFonts w:ascii="Times New Roman" w:eastAsia="Calibri" w:hAnsi="Times New Roman" w:cs="Times New Roman"/>
                <w:sz w:val="18"/>
                <w:szCs w:val="18"/>
              </w:rPr>
              <w:t>_</w:t>
            </w:r>
          </w:p>
          <w:p w:rsidR="00950AE3" w:rsidRPr="004D766F" w:rsidRDefault="00950AE3" w:rsidP="00950AE3">
            <w:pPr>
              <w:autoSpaceDE w:val="0"/>
              <w:rPr>
                <w:sz w:val="18"/>
                <w:szCs w:val="18"/>
              </w:rPr>
            </w:pPr>
          </w:p>
          <w:p w:rsidR="00E91CEB" w:rsidRPr="004D766F" w:rsidRDefault="00E91CEB" w:rsidP="00950AE3">
            <w:pPr>
              <w:autoSpaceDE w:val="0"/>
              <w:rPr>
                <w:sz w:val="18"/>
                <w:szCs w:val="18"/>
              </w:rPr>
            </w:pPr>
          </w:p>
          <w:p w:rsidR="00950AE3" w:rsidRPr="004D766F" w:rsidRDefault="00950AE3" w:rsidP="00950AE3">
            <w:pPr>
              <w:autoSpaceDE w:val="0"/>
              <w:rPr>
                <w:sz w:val="18"/>
                <w:szCs w:val="18"/>
              </w:rPr>
            </w:pPr>
            <w:r w:rsidRPr="004D766F">
              <w:rPr>
                <w:sz w:val="18"/>
                <w:szCs w:val="18"/>
              </w:rPr>
              <w:t xml:space="preserve">  ______________ _______________________</w:t>
            </w:r>
          </w:p>
          <w:p w:rsidR="00950AE3" w:rsidRPr="004D766F" w:rsidRDefault="00E722EE" w:rsidP="00E722EE">
            <w:pPr>
              <w:rPr>
                <w:rStyle w:val="s0"/>
                <w:rFonts w:ascii="Times New Roman" w:eastAsia="Calibri" w:hAnsi="Times New Roman" w:cs="Times New Roman"/>
                <w:sz w:val="18"/>
                <w:szCs w:val="18"/>
              </w:rPr>
            </w:pPr>
            <w:r w:rsidRPr="004D766F">
              <w:rPr>
                <w:sz w:val="18"/>
                <w:szCs w:val="18"/>
                <w:vertAlign w:val="superscript"/>
              </w:rPr>
              <w:t xml:space="preserve">             </w:t>
            </w:r>
            <w:r w:rsidR="00950AE3" w:rsidRPr="004D766F">
              <w:rPr>
                <w:sz w:val="18"/>
                <w:szCs w:val="18"/>
                <w:vertAlign w:val="superscript"/>
              </w:rPr>
              <w:t xml:space="preserve"> Подпись                                                  ФИО</w:t>
            </w:r>
          </w:p>
          <w:p w:rsidR="00950AE3" w:rsidRPr="004D766F" w:rsidRDefault="00950AE3" w:rsidP="002424C6">
            <w:pPr>
              <w:jc w:val="right"/>
              <w:rPr>
                <w:rStyle w:val="s0"/>
                <w:rFonts w:ascii="Times New Roman" w:eastAsia="Calibri" w:hAnsi="Times New Roman" w:cs="Times New Roman"/>
                <w:sz w:val="18"/>
                <w:szCs w:val="18"/>
              </w:rPr>
            </w:pPr>
          </w:p>
          <w:p w:rsidR="00977797" w:rsidRPr="004D766F" w:rsidRDefault="00977797" w:rsidP="00950AE3">
            <w:pPr>
              <w:jc w:val="both"/>
              <w:rPr>
                <w:rFonts w:ascii="Times New Roman" w:eastAsia="Times New Roman" w:hAnsi="Times New Roman" w:cs="Times New Roman"/>
                <w:bCs/>
                <w:color w:val="000000"/>
                <w:sz w:val="18"/>
                <w:szCs w:val="18"/>
                <w:lang w:eastAsia="ru-RU"/>
              </w:rPr>
            </w:pPr>
          </w:p>
        </w:tc>
      </w:tr>
    </w:tbl>
    <w:p w:rsidR="00977797" w:rsidRPr="004D766F" w:rsidRDefault="00977797" w:rsidP="002424C6">
      <w:pPr>
        <w:shd w:val="clear" w:color="auto" w:fill="FFFFFF"/>
        <w:spacing w:after="0" w:line="240" w:lineRule="auto"/>
        <w:jc w:val="right"/>
        <w:textAlignment w:val="baseline"/>
        <w:rPr>
          <w:rFonts w:ascii="Times New Roman" w:eastAsia="Times New Roman" w:hAnsi="Times New Roman" w:cs="Times New Roman"/>
          <w:color w:val="000000"/>
          <w:sz w:val="18"/>
          <w:szCs w:val="18"/>
          <w:lang w:val="kk-KZ" w:eastAsia="ru-RU"/>
        </w:rPr>
      </w:pPr>
    </w:p>
    <w:p w:rsidR="0090178C" w:rsidRPr="004D766F" w:rsidRDefault="0090178C" w:rsidP="002424C6">
      <w:pPr>
        <w:shd w:val="clear" w:color="auto" w:fill="FFFFFF"/>
        <w:spacing w:after="0" w:line="240" w:lineRule="auto"/>
        <w:jc w:val="right"/>
        <w:textAlignment w:val="baseline"/>
        <w:rPr>
          <w:rFonts w:ascii="Times New Roman" w:eastAsia="Times New Roman" w:hAnsi="Times New Roman" w:cs="Times New Roman"/>
          <w:color w:val="000000"/>
          <w:sz w:val="18"/>
          <w:szCs w:val="18"/>
          <w:lang w:val="kk-KZ" w:eastAsia="ru-RU"/>
        </w:rPr>
      </w:pPr>
    </w:p>
    <w:p w:rsidR="0090178C" w:rsidRPr="004D766F" w:rsidRDefault="0090178C" w:rsidP="002424C6">
      <w:pPr>
        <w:shd w:val="clear" w:color="auto" w:fill="FFFFFF"/>
        <w:spacing w:after="0" w:line="240" w:lineRule="auto"/>
        <w:jc w:val="right"/>
        <w:textAlignment w:val="baseline"/>
        <w:rPr>
          <w:rFonts w:ascii="Times New Roman" w:eastAsia="Times New Roman" w:hAnsi="Times New Roman" w:cs="Times New Roman"/>
          <w:color w:val="000000"/>
          <w:sz w:val="18"/>
          <w:szCs w:val="18"/>
          <w:lang w:val="kk-KZ" w:eastAsia="ru-RU"/>
        </w:rPr>
      </w:pPr>
    </w:p>
    <w:p w:rsidR="0090178C" w:rsidRPr="004D766F" w:rsidRDefault="0090178C" w:rsidP="002424C6">
      <w:pPr>
        <w:shd w:val="clear" w:color="auto" w:fill="FFFFFF"/>
        <w:spacing w:after="0" w:line="240" w:lineRule="auto"/>
        <w:jc w:val="right"/>
        <w:textAlignment w:val="baseline"/>
        <w:rPr>
          <w:rFonts w:ascii="Times New Roman" w:eastAsia="Times New Roman" w:hAnsi="Times New Roman" w:cs="Times New Roman"/>
          <w:color w:val="000000"/>
          <w:sz w:val="18"/>
          <w:szCs w:val="18"/>
          <w:lang w:val="kk-KZ" w:eastAsia="ru-RU"/>
        </w:rPr>
      </w:pPr>
    </w:p>
    <w:p w:rsidR="0090178C" w:rsidRDefault="0090178C" w:rsidP="002424C6">
      <w:pPr>
        <w:shd w:val="clear" w:color="auto" w:fill="FFFFFF"/>
        <w:spacing w:after="0" w:line="240" w:lineRule="auto"/>
        <w:jc w:val="right"/>
        <w:textAlignment w:val="baseline"/>
        <w:rPr>
          <w:rFonts w:ascii="Times New Roman" w:eastAsia="Times New Roman" w:hAnsi="Times New Roman" w:cs="Times New Roman"/>
          <w:color w:val="000000"/>
          <w:sz w:val="20"/>
          <w:szCs w:val="20"/>
          <w:lang w:val="kk-KZ" w:eastAsia="ru-RU"/>
        </w:rPr>
      </w:pPr>
    </w:p>
    <w:p w:rsidR="0090178C" w:rsidRPr="00717552" w:rsidRDefault="0090178C" w:rsidP="002424C6">
      <w:pPr>
        <w:shd w:val="clear" w:color="auto" w:fill="FFFFFF"/>
        <w:spacing w:after="0" w:line="240" w:lineRule="auto"/>
        <w:jc w:val="right"/>
        <w:textAlignment w:val="baseline"/>
        <w:rPr>
          <w:rFonts w:ascii="Times New Roman" w:eastAsia="Times New Roman" w:hAnsi="Times New Roman" w:cs="Times New Roman"/>
          <w:color w:val="000000"/>
          <w:sz w:val="20"/>
          <w:szCs w:val="20"/>
          <w:lang w:val="kk-KZ" w:eastAsia="ru-RU"/>
        </w:rPr>
      </w:pPr>
    </w:p>
    <w:p w:rsidR="00977797" w:rsidRPr="00717552" w:rsidRDefault="00977797" w:rsidP="002424C6">
      <w:pPr>
        <w:shd w:val="clear" w:color="auto" w:fill="FFFFFF"/>
        <w:spacing w:after="0" w:line="240" w:lineRule="auto"/>
        <w:jc w:val="right"/>
        <w:textAlignment w:val="baseline"/>
        <w:rPr>
          <w:rFonts w:ascii="Times New Roman" w:eastAsia="Times New Roman" w:hAnsi="Times New Roman" w:cs="Times New Roman"/>
          <w:color w:val="000000"/>
          <w:sz w:val="20"/>
          <w:szCs w:val="20"/>
          <w:lang w:val="kk-KZ" w:eastAsia="ru-RU"/>
        </w:rPr>
      </w:pPr>
    </w:p>
    <w:p w:rsidR="00363D00" w:rsidRDefault="00363D00" w:rsidP="00A31EA7">
      <w:pPr>
        <w:spacing w:after="0" w:line="240" w:lineRule="auto"/>
        <w:jc w:val="right"/>
        <w:rPr>
          <w:rFonts w:ascii="Times New Roman" w:eastAsia="Times New Roman" w:hAnsi="Times New Roman" w:cs="Times New Roman"/>
          <w:bCs/>
          <w:color w:val="000000"/>
          <w:sz w:val="20"/>
          <w:szCs w:val="20"/>
          <w:lang w:val="kk-KZ" w:eastAsia="ru-RU"/>
        </w:rPr>
      </w:pPr>
      <w:r w:rsidRPr="00084F3F">
        <w:rPr>
          <w:rStyle w:val="s0"/>
          <w:rFonts w:ascii="Times New Roman" w:eastAsia="Calibri" w:hAnsi="Times New Roman" w:cs="Times New Roman"/>
          <w:sz w:val="20"/>
          <w:szCs w:val="20"/>
          <w:lang w:val="kk-KZ"/>
        </w:rPr>
        <w:lastRenderedPageBreak/>
        <w:t>Тұрмыстық тұтынушыларға</w:t>
      </w:r>
      <w:r w:rsidRPr="00084F3F">
        <w:rPr>
          <w:rStyle w:val="s0"/>
          <w:rFonts w:ascii="Times New Roman" w:eastAsia="Calibri" w:hAnsi="Times New Roman" w:cs="Times New Roman"/>
          <w:sz w:val="20"/>
          <w:szCs w:val="20"/>
          <w:lang w:val="kk-KZ"/>
        </w:rPr>
        <w:br/>
        <w:t>арналған электрмен</w:t>
      </w:r>
      <w:r w:rsidRPr="00084F3F">
        <w:rPr>
          <w:rStyle w:val="s0"/>
          <w:rFonts w:ascii="Times New Roman" w:eastAsia="Calibri" w:hAnsi="Times New Roman" w:cs="Times New Roman"/>
          <w:sz w:val="20"/>
          <w:szCs w:val="20"/>
          <w:lang w:val="kk-KZ"/>
        </w:rPr>
        <w:br/>
        <w:t>жабдықтаудың үлгілік шартына</w:t>
      </w:r>
      <w:r w:rsidRPr="00084F3F">
        <w:rPr>
          <w:rStyle w:val="s0"/>
          <w:rFonts w:ascii="Times New Roman" w:eastAsia="Calibri" w:hAnsi="Times New Roman" w:cs="Times New Roman"/>
          <w:sz w:val="20"/>
          <w:szCs w:val="20"/>
          <w:lang w:val="kk-KZ"/>
        </w:rPr>
        <w:br/>
        <w:t>қосымша</w:t>
      </w:r>
      <w:r w:rsidR="00B74D1C" w:rsidRPr="00717552">
        <w:rPr>
          <w:rFonts w:ascii="Times New Roman" w:eastAsia="Times New Roman" w:hAnsi="Times New Roman" w:cs="Times New Roman"/>
          <w:bCs/>
          <w:color w:val="000000"/>
          <w:sz w:val="20"/>
          <w:szCs w:val="20"/>
          <w:lang w:val="kk-KZ" w:eastAsia="ru-RU"/>
        </w:rPr>
        <w:t> </w:t>
      </w:r>
    </w:p>
    <w:p w:rsidR="00A31EA7" w:rsidRPr="001B5812" w:rsidRDefault="00A31EA7" w:rsidP="00A31EA7">
      <w:pPr>
        <w:spacing w:after="0" w:line="240" w:lineRule="auto"/>
        <w:jc w:val="right"/>
        <w:rPr>
          <w:rStyle w:val="s0"/>
          <w:rFonts w:ascii="Times New Roman" w:eastAsia="Calibri" w:hAnsi="Times New Roman" w:cs="Times New Roman"/>
          <w:sz w:val="20"/>
          <w:szCs w:val="20"/>
          <w:lang w:val="kk-KZ"/>
        </w:rPr>
      </w:pPr>
      <w:r w:rsidRPr="001B5812">
        <w:rPr>
          <w:rStyle w:val="s0"/>
          <w:rFonts w:ascii="Times New Roman" w:eastAsia="Calibri" w:hAnsi="Times New Roman" w:cs="Times New Roman"/>
          <w:sz w:val="20"/>
          <w:szCs w:val="20"/>
          <w:lang w:val="kk-KZ"/>
        </w:rPr>
        <w:t>№</w:t>
      </w:r>
      <w:r w:rsidR="0044500A">
        <w:rPr>
          <w:rStyle w:val="s0"/>
          <w:rFonts w:ascii="Times New Roman" w:eastAsia="Calibri" w:hAnsi="Times New Roman" w:cs="Times New Roman"/>
          <w:sz w:val="20"/>
          <w:szCs w:val="20"/>
          <w:lang w:val="kk-KZ"/>
        </w:rPr>
        <w:t>________</w:t>
      </w:r>
      <w:r w:rsidRPr="001B5812">
        <w:rPr>
          <w:rStyle w:val="s0"/>
          <w:rFonts w:ascii="Times New Roman" w:eastAsia="Calibri" w:hAnsi="Times New Roman" w:cs="Times New Roman"/>
          <w:sz w:val="20"/>
          <w:szCs w:val="20"/>
          <w:lang w:val="kk-KZ"/>
        </w:rPr>
        <w:t xml:space="preserve">___ от </w:t>
      </w:r>
      <w:r w:rsidR="0044500A">
        <w:rPr>
          <w:rStyle w:val="s0"/>
          <w:rFonts w:ascii="Times New Roman" w:eastAsia="Calibri" w:hAnsi="Times New Roman" w:cs="Times New Roman"/>
          <w:sz w:val="20"/>
          <w:szCs w:val="20"/>
          <w:lang w:val="kk-KZ"/>
        </w:rPr>
        <w:t>«___»</w:t>
      </w:r>
      <w:r w:rsidRPr="001B5812">
        <w:rPr>
          <w:rStyle w:val="s0"/>
          <w:rFonts w:ascii="Times New Roman" w:eastAsia="Calibri" w:hAnsi="Times New Roman" w:cs="Times New Roman"/>
          <w:sz w:val="20"/>
          <w:szCs w:val="20"/>
          <w:lang w:val="kk-KZ"/>
        </w:rPr>
        <w:t>___________20__ ж.</w:t>
      </w:r>
    </w:p>
    <w:p w:rsidR="00B74D1C" w:rsidRPr="00717552" w:rsidRDefault="0044500A" w:rsidP="0044500A">
      <w:pPr>
        <w:shd w:val="clear" w:color="auto" w:fill="FFFFFF"/>
        <w:spacing w:after="0" w:line="240" w:lineRule="auto"/>
        <w:jc w:val="right"/>
        <w:textAlignment w:val="baseline"/>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Адрес_______________________________________</w:t>
      </w:r>
    </w:p>
    <w:p w:rsidR="00B74D1C" w:rsidRPr="00717552" w:rsidRDefault="00B74D1C" w:rsidP="002424C6">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kk-KZ" w:eastAsia="ru-RU"/>
        </w:rPr>
      </w:pPr>
      <w:r w:rsidRPr="00717552">
        <w:rPr>
          <w:rFonts w:ascii="Times New Roman" w:eastAsia="Times New Roman" w:hAnsi="Times New Roman" w:cs="Times New Roman"/>
          <w:bCs/>
          <w:color w:val="000000"/>
          <w:sz w:val="20"/>
          <w:szCs w:val="20"/>
          <w:lang w:val="kk-KZ" w:eastAsia="ru-RU"/>
        </w:rPr>
        <w:t> </w:t>
      </w:r>
    </w:p>
    <w:p w:rsidR="00B74D1C" w:rsidRPr="00A31EA7" w:rsidRDefault="00B74D1C" w:rsidP="002424C6">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kk-KZ" w:eastAsia="ru-RU"/>
        </w:rPr>
      </w:pPr>
      <w:r w:rsidRPr="00717552">
        <w:rPr>
          <w:rFonts w:ascii="Times New Roman" w:eastAsia="Times New Roman" w:hAnsi="Times New Roman" w:cs="Times New Roman"/>
          <w:bCs/>
          <w:color w:val="000000"/>
          <w:sz w:val="20"/>
          <w:szCs w:val="20"/>
          <w:lang w:val="kk-KZ" w:eastAsia="ru-RU"/>
        </w:rPr>
        <w:t>Коммерциялық есепке алу аспаптарының</w:t>
      </w:r>
    </w:p>
    <w:p w:rsidR="00B74D1C" w:rsidRPr="00717552" w:rsidRDefault="00B74D1C" w:rsidP="002424C6">
      <w:pPr>
        <w:shd w:val="clear" w:color="auto" w:fill="FFFFFF"/>
        <w:spacing w:after="0" w:line="240" w:lineRule="auto"/>
        <w:jc w:val="center"/>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bCs/>
          <w:color w:val="000000"/>
          <w:sz w:val="20"/>
          <w:szCs w:val="20"/>
          <w:lang w:val="kk-KZ" w:eastAsia="ru-RU"/>
        </w:rPr>
        <w:t>тізбесі</w:t>
      </w:r>
    </w:p>
    <w:p w:rsidR="00B74D1C" w:rsidRPr="00717552" w:rsidRDefault="00B74D1C" w:rsidP="002424C6">
      <w:pPr>
        <w:shd w:val="clear" w:color="auto" w:fill="FFFFFF"/>
        <w:spacing w:after="0" w:line="240" w:lineRule="auto"/>
        <w:jc w:val="center"/>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bCs/>
          <w:color w:val="000000"/>
          <w:sz w:val="20"/>
          <w:szCs w:val="20"/>
          <w:lang w:val="kk-KZ" w:eastAsia="ru-RU"/>
        </w:rPr>
        <w:t> </w:t>
      </w:r>
    </w:p>
    <w:tbl>
      <w:tblPr>
        <w:tblW w:w="5000" w:type="pct"/>
        <w:jc w:val="center"/>
        <w:tblCellMar>
          <w:left w:w="0" w:type="dxa"/>
          <w:right w:w="0" w:type="dxa"/>
        </w:tblCellMar>
        <w:tblLook w:val="04A0"/>
      </w:tblPr>
      <w:tblGrid>
        <w:gridCol w:w="823"/>
        <w:gridCol w:w="920"/>
        <w:gridCol w:w="1835"/>
        <w:gridCol w:w="2039"/>
        <w:gridCol w:w="2447"/>
        <w:gridCol w:w="1933"/>
      </w:tblGrid>
      <w:tr w:rsidR="00B74D1C" w:rsidRPr="00717552" w:rsidTr="00232125">
        <w:trPr>
          <w:jc w:val="center"/>
        </w:trPr>
        <w:tc>
          <w:tcPr>
            <w:tcW w:w="4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4D1C" w:rsidRPr="00717552" w:rsidRDefault="00B74D1C" w:rsidP="002424C6">
            <w:pPr>
              <w:spacing w:after="0" w:line="240" w:lineRule="auto"/>
              <w:jc w:val="center"/>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eastAsia="ru-RU"/>
              </w:rPr>
              <w:t>№ р/р</w:t>
            </w: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4D1C" w:rsidRPr="00717552" w:rsidRDefault="00B74D1C" w:rsidP="002424C6">
            <w:pPr>
              <w:spacing w:after="0" w:line="240" w:lineRule="auto"/>
              <w:jc w:val="center"/>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eastAsia="ru-RU"/>
              </w:rPr>
              <w:t>Атауы</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4D1C" w:rsidRPr="00717552" w:rsidRDefault="00B74D1C" w:rsidP="002424C6">
            <w:pPr>
              <w:spacing w:after="0" w:line="240" w:lineRule="auto"/>
              <w:jc w:val="center"/>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eastAsia="ru-RU"/>
              </w:rPr>
              <w:t>Есептеуіш типі</w:t>
            </w:r>
          </w:p>
        </w:tc>
        <w:tc>
          <w:tcPr>
            <w:tcW w:w="10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4D1C" w:rsidRPr="00717552" w:rsidRDefault="00B74D1C" w:rsidP="002424C6">
            <w:pPr>
              <w:spacing w:after="0" w:line="240" w:lineRule="auto"/>
              <w:jc w:val="center"/>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eastAsia="ru-RU"/>
              </w:rPr>
              <w:t>Зауыттық нөмірі</w:t>
            </w:r>
          </w:p>
        </w:tc>
        <w:tc>
          <w:tcPr>
            <w:tcW w:w="1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4D1C" w:rsidRPr="00717552" w:rsidRDefault="00B74D1C" w:rsidP="002424C6">
            <w:pPr>
              <w:spacing w:after="0" w:line="240" w:lineRule="auto"/>
              <w:jc w:val="center"/>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eastAsia="ru-RU"/>
              </w:rPr>
              <w:t>Ток</w:t>
            </w:r>
          </w:p>
          <w:p w:rsidR="00B74D1C" w:rsidRPr="00717552" w:rsidRDefault="00B74D1C" w:rsidP="002424C6">
            <w:pPr>
              <w:spacing w:after="0" w:line="240" w:lineRule="auto"/>
              <w:jc w:val="center"/>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eastAsia="ru-RU"/>
              </w:rPr>
              <w:t>трансформаторлары</w:t>
            </w:r>
          </w:p>
        </w:tc>
        <w:tc>
          <w:tcPr>
            <w:tcW w:w="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4D1C" w:rsidRPr="00717552" w:rsidRDefault="00B74D1C" w:rsidP="002424C6">
            <w:pPr>
              <w:spacing w:after="0" w:line="240" w:lineRule="auto"/>
              <w:jc w:val="center"/>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eastAsia="ru-RU"/>
              </w:rPr>
              <w:t>Коэффициентті</w:t>
            </w:r>
          </w:p>
          <w:p w:rsidR="00B74D1C"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eastAsia="ru-RU"/>
              </w:rPr>
              <w:t>Е</w:t>
            </w:r>
            <w:r w:rsidR="00B74D1C" w:rsidRPr="00717552">
              <w:rPr>
                <w:rFonts w:ascii="Times New Roman" w:eastAsia="Times New Roman" w:hAnsi="Times New Roman" w:cs="Times New Roman"/>
                <w:color w:val="000000"/>
                <w:sz w:val="20"/>
                <w:szCs w:val="20"/>
                <w:lang w:eastAsia="ru-RU"/>
              </w:rPr>
              <w:t>септеу</w:t>
            </w:r>
          </w:p>
        </w:tc>
      </w:tr>
      <w:tr w:rsidR="00232125" w:rsidRPr="00717552" w:rsidTr="00232125">
        <w:trPr>
          <w:jc w:val="center"/>
        </w:trPr>
        <w:tc>
          <w:tcPr>
            <w:tcW w:w="4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w:t>
            </w: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w:t>
            </w:r>
          </w:p>
        </w:tc>
        <w:tc>
          <w:tcPr>
            <w:tcW w:w="102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w:t>
            </w:r>
          </w:p>
        </w:tc>
        <w:tc>
          <w:tcPr>
            <w:tcW w:w="1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w:t>
            </w:r>
          </w:p>
        </w:tc>
        <w:tc>
          <w:tcPr>
            <w:tcW w:w="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w:t>
            </w:r>
          </w:p>
        </w:tc>
      </w:tr>
      <w:tr w:rsidR="00232125" w:rsidRPr="00717552" w:rsidTr="00232125">
        <w:trPr>
          <w:jc w:val="center"/>
        </w:trPr>
        <w:tc>
          <w:tcPr>
            <w:tcW w:w="4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b/>
                <w:color w:val="000000"/>
                <w:sz w:val="20"/>
                <w:szCs w:val="20"/>
                <w:lang w:val="kk-KZ" w:eastAsia="ru-RU"/>
              </w:rPr>
            </w:pPr>
            <w:r w:rsidRPr="00232125">
              <w:rPr>
                <w:rFonts w:ascii="Times New Roman" w:eastAsia="Times New Roman" w:hAnsi="Times New Roman" w:cs="Times New Roman"/>
                <w:b/>
                <w:color w:val="000000"/>
                <w:sz w:val="20"/>
                <w:szCs w:val="20"/>
                <w:lang w:val="kk-KZ" w:eastAsia="ru-RU"/>
              </w:rPr>
              <w:t>1</w:t>
            </w: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02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r>
      <w:tr w:rsidR="00232125" w:rsidRPr="00717552" w:rsidTr="00232125">
        <w:trPr>
          <w:jc w:val="center"/>
        </w:trPr>
        <w:tc>
          <w:tcPr>
            <w:tcW w:w="4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b/>
                <w:color w:val="000000"/>
                <w:sz w:val="20"/>
                <w:szCs w:val="20"/>
                <w:lang w:val="kk-KZ" w:eastAsia="ru-RU"/>
              </w:rPr>
            </w:pPr>
            <w:r w:rsidRPr="00232125">
              <w:rPr>
                <w:rFonts w:ascii="Times New Roman" w:eastAsia="Times New Roman" w:hAnsi="Times New Roman" w:cs="Times New Roman"/>
                <w:b/>
                <w:color w:val="000000"/>
                <w:sz w:val="20"/>
                <w:szCs w:val="20"/>
                <w:lang w:val="kk-KZ" w:eastAsia="ru-RU"/>
              </w:rPr>
              <w:t>2</w:t>
            </w: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02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r>
      <w:tr w:rsidR="00232125" w:rsidRPr="00717552" w:rsidTr="00232125">
        <w:trPr>
          <w:jc w:val="center"/>
        </w:trPr>
        <w:tc>
          <w:tcPr>
            <w:tcW w:w="4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b/>
                <w:color w:val="000000"/>
                <w:sz w:val="20"/>
                <w:szCs w:val="20"/>
                <w:lang w:val="kk-KZ" w:eastAsia="ru-RU"/>
              </w:rPr>
            </w:pPr>
            <w:r w:rsidRPr="00232125">
              <w:rPr>
                <w:rFonts w:ascii="Times New Roman" w:eastAsia="Times New Roman" w:hAnsi="Times New Roman" w:cs="Times New Roman"/>
                <w:b/>
                <w:color w:val="000000"/>
                <w:sz w:val="20"/>
                <w:szCs w:val="20"/>
                <w:lang w:val="kk-KZ" w:eastAsia="ru-RU"/>
              </w:rPr>
              <w:t>3</w:t>
            </w: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02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r>
      <w:tr w:rsidR="00232125" w:rsidRPr="00717552" w:rsidTr="00232125">
        <w:trPr>
          <w:jc w:val="center"/>
        </w:trPr>
        <w:tc>
          <w:tcPr>
            <w:tcW w:w="4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b/>
                <w:color w:val="000000"/>
                <w:sz w:val="20"/>
                <w:szCs w:val="20"/>
                <w:lang w:val="kk-KZ" w:eastAsia="ru-RU"/>
              </w:rPr>
            </w:pPr>
            <w:r w:rsidRPr="00232125">
              <w:rPr>
                <w:rFonts w:ascii="Times New Roman" w:eastAsia="Times New Roman" w:hAnsi="Times New Roman" w:cs="Times New Roman"/>
                <w:b/>
                <w:color w:val="000000"/>
                <w:sz w:val="20"/>
                <w:szCs w:val="20"/>
                <w:lang w:val="kk-KZ" w:eastAsia="ru-RU"/>
              </w:rPr>
              <w:t>4</w:t>
            </w: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02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r>
      <w:tr w:rsidR="00232125" w:rsidRPr="00717552" w:rsidTr="00232125">
        <w:trPr>
          <w:jc w:val="center"/>
        </w:trPr>
        <w:tc>
          <w:tcPr>
            <w:tcW w:w="4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2125" w:rsidRPr="00232125" w:rsidRDefault="00232125" w:rsidP="002424C6">
            <w:pPr>
              <w:spacing w:after="0" w:line="240" w:lineRule="auto"/>
              <w:jc w:val="center"/>
              <w:textAlignment w:val="baseline"/>
              <w:rPr>
                <w:rFonts w:ascii="Times New Roman" w:eastAsia="Times New Roman" w:hAnsi="Times New Roman" w:cs="Times New Roman"/>
                <w:b/>
                <w:color w:val="000000"/>
                <w:sz w:val="20"/>
                <w:szCs w:val="20"/>
                <w:lang w:val="kk-KZ" w:eastAsia="ru-RU"/>
              </w:rPr>
            </w:pPr>
            <w:r w:rsidRPr="00232125">
              <w:rPr>
                <w:rFonts w:ascii="Times New Roman" w:eastAsia="Times New Roman" w:hAnsi="Times New Roman" w:cs="Times New Roman"/>
                <w:b/>
                <w:color w:val="000000"/>
                <w:sz w:val="20"/>
                <w:szCs w:val="20"/>
                <w:lang w:val="kk-KZ" w:eastAsia="ru-RU"/>
              </w:rPr>
              <w:t>5</w:t>
            </w: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02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32125" w:rsidRPr="00717552" w:rsidRDefault="00232125" w:rsidP="002424C6">
            <w:pPr>
              <w:spacing w:after="0" w:line="240" w:lineRule="auto"/>
              <w:jc w:val="center"/>
              <w:textAlignment w:val="baseline"/>
              <w:rPr>
                <w:rFonts w:ascii="Times New Roman" w:eastAsia="Times New Roman" w:hAnsi="Times New Roman" w:cs="Times New Roman"/>
                <w:color w:val="000000"/>
                <w:sz w:val="20"/>
                <w:szCs w:val="20"/>
                <w:lang w:eastAsia="ru-RU"/>
              </w:rPr>
            </w:pPr>
          </w:p>
        </w:tc>
      </w:tr>
    </w:tbl>
    <w:p w:rsidR="00232125" w:rsidRDefault="00B74D1C" w:rsidP="00232125">
      <w:pPr>
        <w:shd w:val="clear" w:color="auto" w:fill="FFFFFF"/>
        <w:spacing w:after="0" w:line="240" w:lineRule="auto"/>
        <w:jc w:val="both"/>
        <w:textAlignment w:val="baseline"/>
        <w:rPr>
          <w:rFonts w:ascii="Times New Roman" w:eastAsia="Times New Roman" w:hAnsi="Times New Roman" w:cs="Times New Roman"/>
          <w:color w:val="000000"/>
          <w:sz w:val="20"/>
          <w:szCs w:val="20"/>
          <w:lang w:val="kk-KZ" w:eastAsia="ru-RU"/>
        </w:rPr>
      </w:pPr>
      <w:r w:rsidRPr="00717552">
        <w:rPr>
          <w:rFonts w:ascii="Times New Roman" w:eastAsia="Times New Roman" w:hAnsi="Times New Roman" w:cs="Times New Roman"/>
          <w:color w:val="000000"/>
          <w:sz w:val="20"/>
          <w:szCs w:val="20"/>
          <w:lang w:val="kk-KZ" w:eastAsia="ru-RU"/>
        </w:rPr>
        <w:t> </w:t>
      </w:r>
    </w:p>
    <w:p w:rsidR="00232125" w:rsidRPr="00232125" w:rsidRDefault="00B74D1C" w:rsidP="00232125">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eastAsia="ru-RU"/>
        </w:rPr>
        <w:t>Энергия беруші (энергия өндіруші) </w:t>
      </w:r>
      <w:r w:rsidRPr="00717552">
        <w:rPr>
          <w:rFonts w:ascii="Times New Roman" w:eastAsia="Times New Roman" w:hAnsi="Times New Roman" w:cs="Times New Roman"/>
          <w:color w:val="000000"/>
          <w:sz w:val="20"/>
          <w:szCs w:val="20"/>
          <w:lang w:val="kk-KZ" w:eastAsia="ru-RU"/>
        </w:rPr>
        <w:t>            </w:t>
      </w:r>
      <w:r w:rsidR="00232125">
        <w:rPr>
          <w:rFonts w:ascii="Times New Roman" w:eastAsia="Times New Roman" w:hAnsi="Times New Roman" w:cs="Times New Roman"/>
          <w:color w:val="000000"/>
          <w:sz w:val="20"/>
          <w:szCs w:val="20"/>
          <w:lang w:val="kk-KZ" w:eastAsia="ru-RU"/>
        </w:rPr>
        <w:t xml:space="preserve">                           </w:t>
      </w:r>
      <w:r w:rsidRPr="00717552">
        <w:rPr>
          <w:rFonts w:ascii="Times New Roman" w:eastAsia="Times New Roman" w:hAnsi="Times New Roman" w:cs="Times New Roman"/>
          <w:color w:val="000000"/>
          <w:sz w:val="20"/>
          <w:szCs w:val="20"/>
          <w:lang w:val="kk-KZ" w:eastAsia="ru-RU"/>
        </w:rPr>
        <w:t>    </w:t>
      </w:r>
      <w:r w:rsidR="00232125" w:rsidRPr="00717552">
        <w:rPr>
          <w:rFonts w:ascii="Times New Roman" w:hAnsi="Times New Roman" w:cs="Times New Roman"/>
          <w:b/>
          <w:bCs/>
          <w:sz w:val="20"/>
          <w:szCs w:val="20"/>
        </w:rPr>
        <w:t>«Тұтынушы»</w:t>
      </w:r>
    </w:p>
    <w:p w:rsidR="00232125" w:rsidRPr="00717552" w:rsidRDefault="00B74D1C" w:rsidP="00232125">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val="kk-KZ" w:eastAsia="ru-RU"/>
        </w:rPr>
        <w:t> </w:t>
      </w:r>
      <w:r w:rsidR="00232125" w:rsidRPr="00717552">
        <w:rPr>
          <w:rFonts w:ascii="Times New Roman" w:eastAsia="Times New Roman" w:hAnsi="Times New Roman" w:cs="Times New Roman"/>
          <w:color w:val="000000"/>
          <w:sz w:val="20"/>
          <w:szCs w:val="20"/>
          <w:lang w:eastAsia="ru-RU"/>
        </w:rPr>
        <w:t>ұйым</w:t>
      </w:r>
    </w:p>
    <w:p w:rsidR="00B74D1C" w:rsidRPr="00717552" w:rsidRDefault="00B74D1C" w:rsidP="00232125">
      <w:pPr>
        <w:shd w:val="clear" w:color="auto" w:fill="FFFFFF"/>
        <w:tabs>
          <w:tab w:val="left" w:pos="6150"/>
        </w:tabs>
        <w:spacing w:after="0" w:line="240" w:lineRule="auto"/>
        <w:jc w:val="both"/>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val="kk-KZ" w:eastAsia="ru-RU"/>
        </w:rPr>
        <w:t>                          </w:t>
      </w:r>
      <w:r w:rsidR="00232125">
        <w:rPr>
          <w:rFonts w:ascii="Times New Roman" w:eastAsia="Times New Roman" w:hAnsi="Times New Roman" w:cs="Times New Roman"/>
          <w:color w:val="000000"/>
          <w:sz w:val="20"/>
          <w:szCs w:val="20"/>
          <w:lang w:val="kk-KZ" w:eastAsia="ru-RU"/>
        </w:rPr>
        <w:tab/>
      </w:r>
    </w:p>
    <w:p w:rsidR="00B74D1C" w:rsidRPr="00717552" w:rsidRDefault="00B74D1C" w:rsidP="002424C6">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eastAsia="ru-RU"/>
        </w:rPr>
        <w:t>_________________________ </w:t>
      </w:r>
      <w:r w:rsidRPr="00717552">
        <w:rPr>
          <w:rFonts w:ascii="Times New Roman" w:eastAsia="Times New Roman" w:hAnsi="Times New Roman" w:cs="Times New Roman"/>
          <w:color w:val="000000"/>
          <w:sz w:val="20"/>
          <w:szCs w:val="20"/>
          <w:lang w:val="kk-KZ" w:eastAsia="ru-RU"/>
        </w:rPr>
        <w:t>                                                      </w:t>
      </w:r>
      <w:r w:rsidR="00232125">
        <w:rPr>
          <w:rFonts w:ascii="Times New Roman" w:eastAsia="Times New Roman" w:hAnsi="Times New Roman" w:cs="Times New Roman"/>
          <w:color w:val="000000"/>
          <w:sz w:val="20"/>
          <w:szCs w:val="20"/>
          <w:lang w:val="kk-KZ" w:eastAsia="ru-RU"/>
        </w:rPr>
        <w:t>_______________________</w:t>
      </w:r>
      <w:r w:rsidRPr="00717552">
        <w:rPr>
          <w:rFonts w:ascii="Times New Roman" w:eastAsia="Times New Roman" w:hAnsi="Times New Roman" w:cs="Times New Roman"/>
          <w:color w:val="000000"/>
          <w:sz w:val="20"/>
          <w:szCs w:val="20"/>
          <w:lang w:val="kk-KZ" w:eastAsia="ru-RU"/>
        </w:rPr>
        <w:t>    </w:t>
      </w:r>
    </w:p>
    <w:p w:rsidR="00B74D1C" w:rsidRPr="00717552" w:rsidRDefault="00B74D1C" w:rsidP="002424C6">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val="kk-KZ" w:eastAsia="ru-RU"/>
        </w:rPr>
        <w:t> </w:t>
      </w:r>
    </w:p>
    <w:p w:rsidR="00B74D1C" w:rsidRPr="00717552" w:rsidRDefault="00B74D1C" w:rsidP="002424C6">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ru-RU"/>
        </w:rPr>
      </w:pPr>
      <w:r w:rsidRPr="00717552">
        <w:rPr>
          <w:rFonts w:ascii="Times New Roman" w:eastAsia="Times New Roman" w:hAnsi="Times New Roman" w:cs="Times New Roman"/>
          <w:color w:val="000000"/>
          <w:sz w:val="20"/>
          <w:szCs w:val="20"/>
          <w:lang w:val="kk-KZ" w:eastAsia="ru-RU"/>
        </w:rPr>
        <w:t> </w:t>
      </w:r>
    </w:p>
    <w:p w:rsidR="00A53A8F" w:rsidRPr="00717552" w:rsidRDefault="00A53A8F" w:rsidP="002424C6">
      <w:pPr>
        <w:spacing w:after="0" w:line="240" w:lineRule="auto"/>
        <w:jc w:val="right"/>
        <w:rPr>
          <w:rFonts w:ascii="Times New Roman" w:eastAsia="Calibri" w:hAnsi="Times New Roman" w:cs="Times New Roman"/>
          <w:sz w:val="20"/>
          <w:szCs w:val="20"/>
        </w:rPr>
      </w:pPr>
      <w:bookmarkStart w:id="3" w:name="SUB2"/>
      <w:bookmarkEnd w:id="3"/>
      <w:r w:rsidRPr="00717552">
        <w:rPr>
          <w:rStyle w:val="s0"/>
          <w:rFonts w:ascii="Times New Roman" w:eastAsia="Calibri" w:hAnsi="Times New Roman" w:cs="Times New Roman"/>
          <w:sz w:val="20"/>
          <w:szCs w:val="20"/>
        </w:rPr>
        <w:t>Приложение</w:t>
      </w:r>
    </w:p>
    <w:p w:rsidR="00A53A8F" w:rsidRPr="00717552" w:rsidRDefault="00A53A8F" w:rsidP="002424C6">
      <w:pPr>
        <w:spacing w:after="0" w:line="240" w:lineRule="auto"/>
        <w:jc w:val="right"/>
        <w:rPr>
          <w:rFonts w:ascii="Times New Roman" w:eastAsia="Calibri" w:hAnsi="Times New Roman" w:cs="Times New Roman"/>
          <w:sz w:val="20"/>
          <w:szCs w:val="20"/>
        </w:rPr>
      </w:pPr>
      <w:r w:rsidRPr="00717552">
        <w:rPr>
          <w:rStyle w:val="s0"/>
          <w:rFonts w:ascii="Times New Roman" w:eastAsia="Calibri" w:hAnsi="Times New Roman" w:cs="Times New Roman"/>
          <w:sz w:val="20"/>
          <w:szCs w:val="20"/>
        </w:rPr>
        <w:t xml:space="preserve">к </w:t>
      </w:r>
      <w:r w:rsidR="000A48B5">
        <w:rPr>
          <w:rStyle w:val="s0"/>
          <w:rFonts w:ascii="Times New Roman" w:eastAsia="Calibri" w:hAnsi="Times New Roman" w:cs="Times New Roman"/>
          <w:sz w:val="20"/>
          <w:szCs w:val="20"/>
        </w:rPr>
        <w:t>Типовому</w:t>
      </w:r>
      <w:r w:rsidRPr="00717552">
        <w:rPr>
          <w:rStyle w:val="s0"/>
          <w:rFonts w:ascii="Times New Roman" w:eastAsia="Calibri" w:hAnsi="Times New Roman" w:cs="Times New Roman"/>
          <w:sz w:val="20"/>
          <w:szCs w:val="20"/>
        </w:rPr>
        <w:t xml:space="preserve"> договору</w:t>
      </w:r>
    </w:p>
    <w:p w:rsidR="00A53A8F" w:rsidRPr="00717552" w:rsidRDefault="00A53A8F" w:rsidP="002424C6">
      <w:pPr>
        <w:spacing w:after="0" w:line="240" w:lineRule="auto"/>
        <w:jc w:val="right"/>
        <w:rPr>
          <w:rFonts w:ascii="Times New Roman" w:eastAsia="Calibri" w:hAnsi="Times New Roman" w:cs="Times New Roman"/>
          <w:sz w:val="20"/>
          <w:szCs w:val="20"/>
        </w:rPr>
      </w:pPr>
      <w:r w:rsidRPr="00717552">
        <w:rPr>
          <w:rStyle w:val="s0"/>
          <w:rFonts w:ascii="Times New Roman" w:eastAsia="Calibri" w:hAnsi="Times New Roman" w:cs="Times New Roman"/>
          <w:sz w:val="20"/>
          <w:szCs w:val="20"/>
        </w:rPr>
        <w:t>электроснабжения для</w:t>
      </w:r>
    </w:p>
    <w:p w:rsidR="00A53A8F" w:rsidRDefault="00A53A8F" w:rsidP="002424C6">
      <w:pPr>
        <w:spacing w:after="0" w:line="240" w:lineRule="auto"/>
        <w:jc w:val="right"/>
        <w:rPr>
          <w:rStyle w:val="s0"/>
          <w:rFonts w:ascii="Times New Roman" w:eastAsia="Calibri" w:hAnsi="Times New Roman" w:cs="Times New Roman"/>
          <w:sz w:val="20"/>
          <w:szCs w:val="20"/>
        </w:rPr>
      </w:pPr>
      <w:r w:rsidRPr="00717552">
        <w:rPr>
          <w:rStyle w:val="s0"/>
          <w:rFonts w:ascii="Times New Roman" w:eastAsia="Calibri" w:hAnsi="Times New Roman" w:cs="Times New Roman"/>
          <w:sz w:val="20"/>
          <w:szCs w:val="20"/>
        </w:rPr>
        <w:t>бытовых потребителей</w:t>
      </w:r>
    </w:p>
    <w:p w:rsidR="0044500A" w:rsidRPr="001B5812" w:rsidRDefault="0044500A" w:rsidP="0044500A">
      <w:pPr>
        <w:spacing w:after="0" w:line="240" w:lineRule="auto"/>
        <w:jc w:val="right"/>
        <w:rPr>
          <w:rStyle w:val="s0"/>
          <w:rFonts w:ascii="Times New Roman" w:eastAsia="Calibri" w:hAnsi="Times New Roman" w:cs="Times New Roman"/>
          <w:sz w:val="20"/>
          <w:szCs w:val="20"/>
          <w:lang w:val="kk-KZ"/>
        </w:rPr>
      </w:pPr>
      <w:r w:rsidRPr="001B5812">
        <w:rPr>
          <w:rStyle w:val="s0"/>
          <w:rFonts w:ascii="Times New Roman" w:eastAsia="Calibri" w:hAnsi="Times New Roman" w:cs="Times New Roman"/>
          <w:sz w:val="20"/>
          <w:szCs w:val="20"/>
          <w:lang w:val="kk-KZ"/>
        </w:rPr>
        <w:t>№</w:t>
      </w:r>
      <w:r>
        <w:rPr>
          <w:rStyle w:val="s0"/>
          <w:rFonts w:ascii="Times New Roman" w:eastAsia="Calibri" w:hAnsi="Times New Roman" w:cs="Times New Roman"/>
          <w:sz w:val="20"/>
          <w:szCs w:val="20"/>
          <w:lang w:val="kk-KZ"/>
        </w:rPr>
        <w:t>________</w:t>
      </w:r>
      <w:r w:rsidRPr="001B5812">
        <w:rPr>
          <w:rStyle w:val="s0"/>
          <w:rFonts w:ascii="Times New Roman" w:eastAsia="Calibri" w:hAnsi="Times New Roman" w:cs="Times New Roman"/>
          <w:sz w:val="20"/>
          <w:szCs w:val="20"/>
          <w:lang w:val="kk-KZ"/>
        </w:rPr>
        <w:t xml:space="preserve">___ от </w:t>
      </w:r>
      <w:r>
        <w:rPr>
          <w:rStyle w:val="s0"/>
          <w:rFonts w:ascii="Times New Roman" w:eastAsia="Calibri" w:hAnsi="Times New Roman" w:cs="Times New Roman"/>
          <w:sz w:val="20"/>
          <w:szCs w:val="20"/>
          <w:lang w:val="kk-KZ"/>
        </w:rPr>
        <w:t>«___»</w:t>
      </w:r>
      <w:r w:rsidRPr="001B5812">
        <w:rPr>
          <w:rStyle w:val="s0"/>
          <w:rFonts w:ascii="Times New Roman" w:eastAsia="Calibri" w:hAnsi="Times New Roman" w:cs="Times New Roman"/>
          <w:sz w:val="20"/>
          <w:szCs w:val="20"/>
          <w:lang w:val="kk-KZ"/>
        </w:rPr>
        <w:t>___________20__ ж.</w:t>
      </w:r>
    </w:p>
    <w:p w:rsidR="0044500A" w:rsidRPr="00717552" w:rsidRDefault="0044500A" w:rsidP="0044500A">
      <w:pPr>
        <w:shd w:val="clear" w:color="auto" w:fill="FFFFFF"/>
        <w:spacing w:after="0" w:line="240" w:lineRule="auto"/>
        <w:jc w:val="right"/>
        <w:textAlignment w:val="baseline"/>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Адрес_______________________________________</w:t>
      </w:r>
    </w:p>
    <w:p w:rsidR="0044500A" w:rsidRPr="00717552" w:rsidRDefault="0044500A" w:rsidP="0044500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kk-KZ" w:eastAsia="ru-RU"/>
        </w:rPr>
      </w:pPr>
      <w:r w:rsidRPr="00717552">
        <w:rPr>
          <w:rFonts w:ascii="Times New Roman" w:eastAsia="Times New Roman" w:hAnsi="Times New Roman" w:cs="Times New Roman"/>
          <w:bCs/>
          <w:color w:val="000000"/>
          <w:sz w:val="20"/>
          <w:szCs w:val="20"/>
          <w:lang w:val="kk-KZ" w:eastAsia="ru-RU"/>
        </w:rPr>
        <w:t> </w:t>
      </w:r>
    </w:p>
    <w:p w:rsidR="00A31EA7" w:rsidRPr="00A31EA7" w:rsidRDefault="00A31EA7" w:rsidP="002424C6">
      <w:pPr>
        <w:spacing w:after="0" w:line="240" w:lineRule="auto"/>
        <w:jc w:val="right"/>
        <w:rPr>
          <w:rFonts w:ascii="Times New Roman" w:eastAsia="Calibri" w:hAnsi="Times New Roman" w:cs="Times New Roman"/>
          <w:sz w:val="20"/>
          <w:szCs w:val="20"/>
          <w:lang w:val="kk-KZ"/>
        </w:rPr>
      </w:pPr>
    </w:p>
    <w:p w:rsidR="00A53A8F" w:rsidRPr="00717552" w:rsidRDefault="00A53A8F" w:rsidP="002424C6">
      <w:pPr>
        <w:spacing w:after="0" w:line="240" w:lineRule="auto"/>
        <w:jc w:val="right"/>
        <w:rPr>
          <w:rFonts w:ascii="Times New Roman" w:eastAsia="Calibri" w:hAnsi="Times New Roman" w:cs="Times New Roman"/>
          <w:sz w:val="20"/>
          <w:szCs w:val="20"/>
        </w:rPr>
      </w:pPr>
      <w:r w:rsidRPr="00717552">
        <w:rPr>
          <w:rStyle w:val="s0"/>
          <w:rFonts w:ascii="Times New Roman" w:eastAsia="Calibri" w:hAnsi="Times New Roman" w:cs="Times New Roman"/>
          <w:sz w:val="20"/>
          <w:szCs w:val="20"/>
        </w:rPr>
        <w:t> </w:t>
      </w:r>
    </w:p>
    <w:p w:rsidR="00A53A8F" w:rsidRPr="00717552" w:rsidRDefault="00A53A8F" w:rsidP="002424C6">
      <w:pPr>
        <w:spacing w:after="0" w:line="240" w:lineRule="auto"/>
        <w:jc w:val="right"/>
        <w:rPr>
          <w:rFonts w:ascii="Times New Roman" w:eastAsia="Calibri" w:hAnsi="Times New Roman" w:cs="Times New Roman"/>
          <w:sz w:val="20"/>
          <w:szCs w:val="20"/>
        </w:rPr>
      </w:pPr>
      <w:r w:rsidRPr="00717552">
        <w:rPr>
          <w:rStyle w:val="s0"/>
          <w:rFonts w:ascii="Times New Roman" w:eastAsia="Calibri" w:hAnsi="Times New Roman" w:cs="Times New Roman"/>
          <w:sz w:val="20"/>
          <w:szCs w:val="20"/>
        </w:rPr>
        <w:t> </w:t>
      </w:r>
    </w:p>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Style w:val="s1"/>
          <w:rFonts w:ascii="Times New Roman" w:eastAsia="Calibri" w:hAnsi="Times New Roman" w:cs="Times New Roman"/>
          <w:sz w:val="20"/>
          <w:szCs w:val="20"/>
        </w:rPr>
        <w:t>Перечень приборов коммерческого учета</w:t>
      </w:r>
    </w:p>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Style w:val="s1"/>
          <w:rFonts w:ascii="Times New Roman" w:eastAsia="Calibri" w:hAnsi="Times New Roman" w:cs="Times New Roman"/>
          <w:sz w:val="20"/>
          <w:szCs w:val="20"/>
        </w:rPr>
        <w:t> </w:t>
      </w:r>
    </w:p>
    <w:tbl>
      <w:tblPr>
        <w:tblW w:w="5000" w:type="pct"/>
        <w:jc w:val="center"/>
        <w:tblCellMar>
          <w:left w:w="0" w:type="dxa"/>
          <w:right w:w="0" w:type="dxa"/>
        </w:tblCellMar>
        <w:tblLook w:val="04A0"/>
      </w:tblPr>
      <w:tblGrid>
        <w:gridCol w:w="752"/>
        <w:gridCol w:w="1556"/>
        <w:gridCol w:w="1444"/>
        <w:gridCol w:w="1775"/>
        <w:gridCol w:w="2261"/>
        <w:gridCol w:w="2209"/>
      </w:tblGrid>
      <w:tr w:rsidR="00A53A8F" w:rsidRPr="00717552" w:rsidTr="0044500A">
        <w:trPr>
          <w:jc w:val="center"/>
        </w:trPr>
        <w:tc>
          <w:tcPr>
            <w:tcW w:w="3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 п/п</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Наименование</w:t>
            </w:r>
          </w:p>
        </w:tc>
        <w:tc>
          <w:tcPr>
            <w:tcW w:w="7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Тип счетчика</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Заводской номер</w:t>
            </w:r>
          </w:p>
        </w:tc>
        <w:tc>
          <w:tcPr>
            <w:tcW w:w="11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Трансформаторы тока</w:t>
            </w:r>
          </w:p>
        </w:tc>
        <w:tc>
          <w:tcPr>
            <w:tcW w:w="11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Расчет коэффициента</w:t>
            </w:r>
          </w:p>
        </w:tc>
      </w:tr>
      <w:tr w:rsidR="00A53A8F" w:rsidRPr="00717552" w:rsidTr="0044500A">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1</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2</w:t>
            </w:r>
          </w:p>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3</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4</w:t>
            </w:r>
          </w:p>
        </w:tc>
        <w:tc>
          <w:tcPr>
            <w:tcW w:w="1131" w:type="pct"/>
            <w:tcBorders>
              <w:top w:val="nil"/>
              <w:left w:val="nil"/>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5</w:t>
            </w:r>
          </w:p>
        </w:tc>
        <w:tc>
          <w:tcPr>
            <w:tcW w:w="1105" w:type="pct"/>
            <w:tcBorders>
              <w:top w:val="nil"/>
              <w:left w:val="nil"/>
              <w:bottom w:val="single" w:sz="8" w:space="0" w:color="auto"/>
              <w:right w:val="single" w:sz="8" w:space="0" w:color="auto"/>
            </w:tcBorders>
            <w:tcMar>
              <w:top w:w="0" w:type="dxa"/>
              <w:left w:w="108" w:type="dxa"/>
              <w:bottom w:w="0" w:type="dxa"/>
              <w:right w:w="108" w:type="dxa"/>
            </w:tcMar>
            <w:hideMark/>
          </w:tcPr>
          <w:p w:rsidR="00A53A8F" w:rsidRPr="00717552" w:rsidRDefault="00A53A8F" w:rsidP="002424C6">
            <w:pPr>
              <w:spacing w:after="0" w:line="240" w:lineRule="auto"/>
              <w:jc w:val="center"/>
              <w:textAlignment w:val="baseline"/>
              <w:rPr>
                <w:rFonts w:ascii="Times New Roman" w:eastAsia="Calibri" w:hAnsi="Times New Roman" w:cs="Times New Roman"/>
                <w:sz w:val="20"/>
                <w:szCs w:val="20"/>
              </w:rPr>
            </w:pPr>
            <w:r w:rsidRPr="00717552">
              <w:rPr>
                <w:rFonts w:ascii="Times New Roman" w:eastAsia="Calibri" w:hAnsi="Times New Roman" w:cs="Times New Roman"/>
                <w:sz w:val="20"/>
                <w:szCs w:val="20"/>
              </w:rPr>
              <w:t>6</w:t>
            </w:r>
          </w:p>
        </w:tc>
      </w:tr>
      <w:tr w:rsidR="0044500A" w:rsidRPr="00717552" w:rsidTr="0044500A">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500A" w:rsidRPr="00232125" w:rsidRDefault="0044500A" w:rsidP="004D766F">
            <w:pPr>
              <w:spacing w:after="0" w:line="240" w:lineRule="auto"/>
              <w:jc w:val="center"/>
              <w:textAlignment w:val="baseline"/>
              <w:rPr>
                <w:rFonts w:ascii="Times New Roman" w:eastAsia="Times New Roman" w:hAnsi="Times New Roman" w:cs="Times New Roman"/>
                <w:b/>
                <w:color w:val="000000"/>
                <w:sz w:val="20"/>
                <w:szCs w:val="20"/>
                <w:lang w:val="kk-KZ" w:eastAsia="ru-RU"/>
              </w:rPr>
            </w:pPr>
            <w:r w:rsidRPr="00232125">
              <w:rPr>
                <w:rFonts w:ascii="Times New Roman" w:eastAsia="Times New Roman" w:hAnsi="Times New Roman" w:cs="Times New Roman"/>
                <w:b/>
                <w:color w:val="000000"/>
                <w:sz w:val="20"/>
                <w:szCs w:val="20"/>
                <w:lang w:val="kk-KZ" w:eastAsia="ru-RU"/>
              </w:rPr>
              <w:t>1</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131" w:type="pct"/>
            <w:tcBorders>
              <w:top w:val="nil"/>
              <w:left w:val="nil"/>
              <w:bottom w:val="single" w:sz="8" w:space="0" w:color="auto"/>
              <w:right w:val="single" w:sz="8" w:space="0" w:color="auto"/>
            </w:tcBorders>
            <w:tcMar>
              <w:top w:w="0" w:type="dxa"/>
              <w:left w:w="108" w:type="dxa"/>
              <w:bottom w:w="0" w:type="dxa"/>
              <w:right w:w="108" w:type="dxa"/>
            </w:tcMar>
            <w:hideMark/>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105" w:type="pct"/>
            <w:tcBorders>
              <w:top w:val="nil"/>
              <w:left w:val="nil"/>
              <w:bottom w:val="single" w:sz="8" w:space="0" w:color="auto"/>
              <w:right w:val="single" w:sz="8" w:space="0" w:color="auto"/>
            </w:tcBorders>
            <w:tcMar>
              <w:top w:w="0" w:type="dxa"/>
              <w:left w:w="108" w:type="dxa"/>
              <w:bottom w:w="0" w:type="dxa"/>
              <w:right w:w="108" w:type="dxa"/>
            </w:tcMar>
            <w:hideMark/>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r>
      <w:tr w:rsidR="0044500A" w:rsidRPr="00717552" w:rsidTr="0044500A">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4500A" w:rsidRPr="00232125" w:rsidRDefault="0044500A" w:rsidP="004D766F">
            <w:pPr>
              <w:spacing w:after="0" w:line="240" w:lineRule="auto"/>
              <w:jc w:val="center"/>
              <w:textAlignment w:val="baseline"/>
              <w:rPr>
                <w:rFonts w:ascii="Times New Roman" w:eastAsia="Times New Roman" w:hAnsi="Times New Roman" w:cs="Times New Roman"/>
                <w:b/>
                <w:color w:val="000000"/>
                <w:sz w:val="20"/>
                <w:szCs w:val="20"/>
                <w:lang w:val="kk-KZ" w:eastAsia="ru-RU"/>
              </w:rPr>
            </w:pPr>
            <w:r w:rsidRPr="00232125">
              <w:rPr>
                <w:rFonts w:ascii="Times New Roman" w:eastAsia="Times New Roman" w:hAnsi="Times New Roman" w:cs="Times New Roman"/>
                <w:b/>
                <w:color w:val="000000"/>
                <w:sz w:val="20"/>
                <w:szCs w:val="20"/>
                <w:lang w:val="kk-KZ" w:eastAsia="ru-RU"/>
              </w:rPr>
              <w:t>2</w:t>
            </w:r>
          </w:p>
        </w:tc>
        <w:tc>
          <w:tcPr>
            <w:tcW w:w="778"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131"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105"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r>
      <w:tr w:rsidR="0044500A" w:rsidRPr="00717552" w:rsidTr="0044500A">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4500A" w:rsidRPr="00232125" w:rsidRDefault="0044500A" w:rsidP="004D766F">
            <w:pPr>
              <w:spacing w:after="0" w:line="240" w:lineRule="auto"/>
              <w:jc w:val="center"/>
              <w:textAlignment w:val="baseline"/>
              <w:rPr>
                <w:rFonts w:ascii="Times New Roman" w:eastAsia="Times New Roman" w:hAnsi="Times New Roman" w:cs="Times New Roman"/>
                <w:b/>
                <w:color w:val="000000"/>
                <w:sz w:val="20"/>
                <w:szCs w:val="20"/>
                <w:lang w:val="kk-KZ" w:eastAsia="ru-RU"/>
              </w:rPr>
            </w:pPr>
            <w:r w:rsidRPr="00232125">
              <w:rPr>
                <w:rFonts w:ascii="Times New Roman" w:eastAsia="Times New Roman" w:hAnsi="Times New Roman" w:cs="Times New Roman"/>
                <w:b/>
                <w:color w:val="000000"/>
                <w:sz w:val="20"/>
                <w:szCs w:val="20"/>
                <w:lang w:val="kk-KZ" w:eastAsia="ru-RU"/>
              </w:rPr>
              <w:t>3</w:t>
            </w:r>
          </w:p>
        </w:tc>
        <w:tc>
          <w:tcPr>
            <w:tcW w:w="778"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131"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105"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r>
      <w:tr w:rsidR="0044500A" w:rsidRPr="00717552" w:rsidTr="0044500A">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4500A" w:rsidRPr="00232125" w:rsidRDefault="0044500A" w:rsidP="004D766F">
            <w:pPr>
              <w:spacing w:after="0" w:line="240" w:lineRule="auto"/>
              <w:jc w:val="center"/>
              <w:textAlignment w:val="baseline"/>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4</w:t>
            </w:r>
          </w:p>
        </w:tc>
        <w:tc>
          <w:tcPr>
            <w:tcW w:w="778"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131"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c>
          <w:tcPr>
            <w:tcW w:w="1105" w:type="pct"/>
            <w:tcBorders>
              <w:top w:val="nil"/>
              <w:left w:val="nil"/>
              <w:bottom w:val="single" w:sz="8" w:space="0" w:color="auto"/>
              <w:right w:val="single" w:sz="8" w:space="0" w:color="auto"/>
            </w:tcBorders>
            <w:tcMar>
              <w:top w:w="0" w:type="dxa"/>
              <w:left w:w="108" w:type="dxa"/>
              <w:bottom w:w="0" w:type="dxa"/>
              <w:right w:w="108" w:type="dxa"/>
            </w:tcMar>
          </w:tcPr>
          <w:p w:rsidR="0044500A" w:rsidRPr="00717552" w:rsidRDefault="0044500A" w:rsidP="004D766F">
            <w:pPr>
              <w:spacing w:after="0" w:line="240" w:lineRule="auto"/>
              <w:jc w:val="center"/>
              <w:textAlignment w:val="baseline"/>
              <w:rPr>
                <w:rFonts w:ascii="Times New Roman" w:eastAsia="Times New Roman" w:hAnsi="Times New Roman" w:cs="Times New Roman"/>
                <w:color w:val="000000"/>
                <w:sz w:val="20"/>
                <w:szCs w:val="20"/>
                <w:lang w:eastAsia="ru-RU"/>
              </w:rPr>
            </w:pPr>
          </w:p>
        </w:tc>
      </w:tr>
    </w:tbl>
    <w:p w:rsidR="00A53A8F" w:rsidRDefault="00A53A8F" w:rsidP="002424C6">
      <w:pPr>
        <w:spacing w:after="0" w:line="240" w:lineRule="auto"/>
        <w:jc w:val="both"/>
        <w:rPr>
          <w:rStyle w:val="s0"/>
          <w:rFonts w:ascii="Times New Roman" w:eastAsia="Calibri" w:hAnsi="Times New Roman" w:cs="Times New Roman"/>
          <w:sz w:val="20"/>
          <w:szCs w:val="20"/>
        </w:rPr>
      </w:pPr>
      <w:r w:rsidRPr="00717552">
        <w:rPr>
          <w:rStyle w:val="s0"/>
          <w:rFonts w:ascii="Times New Roman" w:eastAsia="Calibri" w:hAnsi="Times New Roman" w:cs="Times New Roman"/>
          <w:sz w:val="20"/>
          <w:szCs w:val="20"/>
        </w:rPr>
        <w:t> </w:t>
      </w:r>
    </w:p>
    <w:p w:rsidR="00232125" w:rsidRPr="00717552" w:rsidRDefault="00232125" w:rsidP="002424C6">
      <w:pPr>
        <w:spacing w:after="0" w:line="240" w:lineRule="auto"/>
        <w:jc w:val="both"/>
        <w:rPr>
          <w:rFonts w:ascii="Times New Roman" w:eastAsia="Calibri" w:hAnsi="Times New Roman" w:cs="Times New Roman"/>
          <w:sz w:val="20"/>
          <w:szCs w:val="20"/>
        </w:rPr>
      </w:pPr>
    </w:p>
    <w:tbl>
      <w:tblPr>
        <w:tblW w:w="5000" w:type="pct"/>
        <w:tblCellMar>
          <w:left w:w="0" w:type="dxa"/>
          <w:right w:w="0" w:type="dxa"/>
        </w:tblCellMar>
        <w:tblLook w:val="04A0"/>
      </w:tblPr>
      <w:tblGrid>
        <w:gridCol w:w="4998"/>
        <w:gridCol w:w="4999"/>
      </w:tblGrid>
      <w:tr w:rsidR="00A53A8F" w:rsidRPr="00717552" w:rsidTr="00950AE3">
        <w:tc>
          <w:tcPr>
            <w:tcW w:w="2500" w:type="pct"/>
            <w:tcMar>
              <w:top w:w="0" w:type="dxa"/>
              <w:left w:w="108" w:type="dxa"/>
              <w:bottom w:w="0" w:type="dxa"/>
              <w:right w:w="108" w:type="dxa"/>
            </w:tcMar>
            <w:hideMark/>
          </w:tcPr>
          <w:p w:rsidR="00A53A8F" w:rsidRPr="00717552" w:rsidRDefault="00A53A8F" w:rsidP="002424C6">
            <w:pPr>
              <w:spacing w:after="0" w:line="240" w:lineRule="auto"/>
              <w:rPr>
                <w:rFonts w:ascii="Times New Roman" w:eastAsia="Calibri" w:hAnsi="Times New Roman" w:cs="Times New Roman"/>
                <w:sz w:val="20"/>
                <w:szCs w:val="20"/>
              </w:rPr>
            </w:pPr>
            <w:r w:rsidRPr="00717552">
              <w:rPr>
                <w:rStyle w:val="s0"/>
                <w:rFonts w:ascii="Times New Roman" w:eastAsia="Calibri" w:hAnsi="Times New Roman" w:cs="Times New Roman"/>
                <w:sz w:val="20"/>
                <w:szCs w:val="20"/>
              </w:rPr>
              <w:t>Энергопередающая (энергопроизводящая)</w:t>
            </w:r>
          </w:p>
          <w:p w:rsidR="00A53A8F" w:rsidRPr="00717552" w:rsidRDefault="00A53A8F" w:rsidP="002424C6">
            <w:pPr>
              <w:spacing w:after="0" w:line="240" w:lineRule="auto"/>
              <w:rPr>
                <w:rFonts w:ascii="Times New Roman" w:eastAsia="Calibri" w:hAnsi="Times New Roman" w:cs="Times New Roman"/>
                <w:sz w:val="20"/>
                <w:szCs w:val="20"/>
              </w:rPr>
            </w:pPr>
            <w:r w:rsidRPr="00717552">
              <w:rPr>
                <w:rStyle w:val="s0"/>
                <w:rFonts w:ascii="Times New Roman" w:eastAsia="Calibri" w:hAnsi="Times New Roman" w:cs="Times New Roman"/>
                <w:sz w:val="20"/>
                <w:szCs w:val="20"/>
              </w:rPr>
              <w:t>организация</w:t>
            </w:r>
          </w:p>
          <w:p w:rsidR="00A53A8F" w:rsidRPr="00717552" w:rsidRDefault="00A53A8F" w:rsidP="002424C6">
            <w:pPr>
              <w:spacing w:after="0" w:line="240" w:lineRule="auto"/>
              <w:rPr>
                <w:rFonts w:ascii="Times New Roman" w:eastAsia="Calibri" w:hAnsi="Times New Roman" w:cs="Times New Roman"/>
                <w:sz w:val="20"/>
                <w:szCs w:val="20"/>
              </w:rPr>
            </w:pPr>
            <w:r w:rsidRPr="00717552">
              <w:rPr>
                <w:rStyle w:val="s0"/>
                <w:rFonts w:ascii="Times New Roman" w:eastAsia="Calibri" w:hAnsi="Times New Roman" w:cs="Times New Roman"/>
                <w:sz w:val="20"/>
                <w:szCs w:val="20"/>
              </w:rPr>
              <w:t>_________________________</w:t>
            </w:r>
            <w:r w:rsidR="00232125">
              <w:rPr>
                <w:rStyle w:val="s0"/>
                <w:rFonts w:ascii="Times New Roman" w:eastAsia="Calibri" w:hAnsi="Times New Roman" w:cs="Times New Roman"/>
                <w:sz w:val="20"/>
                <w:szCs w:val="20"/>
              </w:rPr>
              <w:t xml:space="preserve">                                                 </w:t>
            </w:r>
          </w:p>
        </w:tc>
        <w:tc>
          <w:tcPr>
            <w:tcW w:w="2500" w:type="pct"/>
            <w:tcMar>
              <w:top w:w="0" w:type="dxa"/>
              <w:left w:w="108" w:type="dxa"/>
              <w:bottom w:w="0" w:type="dxa"/>
              <w:right w:w="108" w:type="dxa"/>
            </w:tcMar>
            <w:hideMark/>
          </w:tcPr>
          <w:p w:rsidR="00A53A8F" w:rsidRDefault="00232125" w:rsidP="00232125">
            <w:pPr>
              <w:tabs>
                <w:tab w:val="left" w:pos="960"/>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t>Потребитель</w:t>
            </w:r>
          </w:p>
          <w:p w:rsidR="00232125" w:rsidRPr="00717552" w:rsidRDefault="00232125" w:rsidP="00232125">
            <w:pPr>
              <w:tabs>
                <w:tab w:val="left" w:pos="960"/>
              </w:tabs>
              <w:spacing w:after="0" w:line="240" w:lineRule="auto"/>
              <w:rPr>
                <w:rFonts w:ascii="Times New Roman" w:eastAsia="Calibri" w:hAnsi="Times New Roman" w:cs="Times New Roman"/>
                <w:sz w:val="20"/>
                <w:szCs w:val="20"/>
              </w:rPr>
            </w:pPr>
          </w:p>
          <w:p w:rsidR="00A53A8F" w:rsidRPr="00717552" w:rsidRDefault="00232125" w:rsidP="002424C6">
            <w:pPr>
              <w:spacing w:after="0" w:line="240" w:lineRule="auto"/>
              <w:rPr>
                <w:rFonts w:ascii="Times New Roman" w:eastAsia="Calibri" w:hAnsi="Times New Roman" w:cs="Times New Roman"/>
                <w:sz w:val="20"/>
                <w:szCs w:val="20"/>
              </w:rPr>
            </w:pPr>
            <w:r>
              <w:rPr>
                <w:rStyle w:val="s0"/>
                <w:rFonts w:ascii="Times New Roman" w:eastAsia="Calibri" w:hAnsi="Times New Roman" w:cs="Times New Roman"/>
                <w:sz w:val="20"/>
                <w:szCs w:val="20"/>
              </w:rPr>
              <w:t>______________________________</w:t>
            </w:r>
            <w:r w:rsidR="00A53A8F" w:rsidRPr="00717552">
              <w:rPr>
                <w:rStyle w:val="s0"/>
                <w:rFonts w:ascii="Times New Roman" w:eastAsia="Calibri" w:hAnsi="Times New Roman" w:cs="Times New Roman"/>
                <w:sz w:val="20"/>
                <w:szCs w:val="20"/>
              </w:rPr>
              <w:t> </w:t>
            </w:r>
          </w:p>
        </w:tc>
      </w:tr>
    </w:tbl>
    <w:p w:rsidR="00B74D1C" w:rsidRPr="00717552" w:rsidRDefault="00B74D1C" w:rsidP="00216F15">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p>
    <w:sectPr w:rsidR="00B74D1C" w:rsidRPr="00717552" w:rsidSect="0011218D">
      <w:pgSz w:w="11906" w:h="16838"/>
      <w:pgMar w:top="-567" w:right="424" w:bottom="426"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3DB" w:rsidRDefault="00EB13DB" w:rsidP="00717552">
      <w:pPr>
        <w:spacing w:after="0" w:line="240" w:lineRule="auto"/>
      </w:pPr>
      <w:r>
        <w:separator/>
      </w:r>
    </w:p>
  </w:endnote>
  <w:endnote w:type="continuationSeparator" w:id="0">
    <w:p w:rsidR="00EB13DB" w:rsidRDefault="00EB13DB" w:rsidP="00717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3DB" w:rsidRDefault="00EB13DB" w:rsidP="00717552">
      <w:pPr>
        <w:spacing w:after="0" w:line="240" w:lineRule="auto"/>
      </w:pPr>
      <w:r>
        <w:separator/>
      </w:r>
    </w:p>
  </w:footnote>
  <w:footnote w:type="continuationSeparator" w:id="0">
    <w:p w:rsidR="00EB13DB" w:rsidRDefault="00EB13DB" w:rsidP="007175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autoHyphenation/>
  <w:characterSpacingControl w:val="doNotCompress"/>
  <w:footnotePr>
    <w:footnote w:id="-1"/>
    <w:footnote w:id="0"/>
  </w:footnotePr>
  <w:endnotePr>
    <w:endnote w:id="-1"/>
    <w:endnote w:id="0"/>
  </w:endnotePr>
  <w:compat/>
  <w:rsids>
    <w:rsidRoot w:val="00B74D1C"/>
    <w:rsid w:val="00017368"/>
    <w:rsid w:val="00036412"/>
    <w:rsid w:val="00084F3F"/>
    <w:rsid w:val="00093774"/>
    <w:rsid w:val="000A48B5"/>
    <w:rsid w:val="000A7E09"/>
    <w:rsid w:val="000D2223"/>
    <w:rsid w:val="000E0127"/>
    <w:rsid w:val="0011218D"/>
    <w:rsid w:val="001437D2"/>
    <w:rsid w:val="001633F4"/>
    <w:rsid w:val="00174DD3"/>
    <w:rsid w:val="00196318"/>
    <w:rsid w:val="001A5BA8"/>
    <w:rsid w:val="001B4C5F"/>
    <w:rsid w:val="001B5812"/>
    <w:rsid w:val="001C21AE"/>
    <w:rsid w:val="001C5265"/>
    <w:rsid w:val="001E32C8"/>
    <w:rsid w:val="001F6D42"/>
    <w:rsid w:val="00216F15"/>
    <w:rsid w:val="00232125"/>
    <w:rsid w:val="00235F4B"/>
    <w:rsid w:val="002424C6"/>
    <w:rsid w:val="00280D9B"/>
    <w:rsid w:val="00282F1C"/>
    <w:rsid w:val="00287E7E"/>
    <w:rsid w:val="002A6018"/>
    <w:rsid w:val="002B05CE"/>
    <w:rsid w:val="002C24DC"/>
    <w:rsid w:val="00302779"/>
    <w:rsid w:val="0032153D"/>
    <w:rsid w:val="00353F36"/>
    <w:rsid w:val="00363D00"/>
    <w:rsid w:val="00377BB9"/>
    <w:rsid w:val="003A0325"/>
    <w:rsid w:val="003A5CAB"/>
    <w:rsid w:val="003A769E"/>
    <w:rsid w:val="003D0991"/>
    <w:rsid w:val="003D133F"/>
    <w:rsid w:val="00410309"/>
    <w:rsid w:val="004316F9"/>
    <w:rsid w:val="0044500A"/>
    <w:rsid w:val="0045294F"/>
    <w:rsid w:val="00453730"/>
    <w:rsid w:val="00454471"/>
    <w:rsid w:val="004836AD"/>
    <w:rsid w:val="0049068E"/>
    <w:rsid w:val="00495E2D"/>
    <w:rsid w:val="004A5955"/>
    <w:rsid w:val="004B6C0F"/>
    <w:rsid w:val="004C5A0C"/>
    <w:rsid w:val="004C75F0"/>
    <w:rsid w:val="004D766F"/>
    <w:rsid w:val="004E2DC6"/>
    <w:rsid w:val="004F636A"/>
    <w:rsid w:val="00501C68"/>
    <w:rsid w:val="00534109"/>
    <w:rsid w:val="005632A6"/>
    <w:rsid w:val="005730A7"/>
    <w:rsid w:val="005941DE"/>
    <w:rsid w:val="005B2D5B"/>
    <w:rsid w:val="005C2ED3"/>
    <w:rsid w:val="005C31B7"/>
    <w:rsid w:val="005D00C6"/>
    <w:rsid w:val="005F0A12"/>
    <w:rsid w:val="005F35D9"/>
    <w:rsid w:val="00616583"/>
    <w:rsid w:val="006432ED"/>
    <w:rsid w:val="00663825"/>
    <w:rsid w:val="00663CC2"/>
    <w:rsid w:val="006A0DDA"/>
    <w:rsid w:val="006C0AF0"/>
    <w:rsid w:val="006D0466"/>
    <w:rsid w:val="006F7E82"/>
    <w:rsid w:val="00717552"/>
    <w:rsid w:val="00754171"/>
    <w:rsid w:val="00787D3C"/>
    <w:rsid w:val="007B580F"/>
    <w:rsid w:val="007C2DA2"/>
    <w:rsid w:val="007F6312"/>
    <w:rsid w:val="00804482"/>
    <w:rsid w:val="008076B9"/>
    <w:rsid w:val="008277B3"/>
    <w:rsid w:val="008303E7"/>
    <w:rsid w:val="008463E6"/>
    <w:rsid w:val="008D4A21"/>
    <w:rsid w:val="008D7E61"/>
    <w:rsid w:val="009010F0"/>
    <w:rsid w:val="0090178C"/>
    <w:rsid w:val="00907141"/>
    <w:rsid w:val="009131EB"/>
    <w:rsid w:val="009275AB"/>
    <w:rsid w:val="00927C45"/>
    <w:rsid w:val="009300AA"/>
    <w:rsid w:val="00934947"/>
    <w:rsid w:val="00950AE3"/>
    <w:rsid w:val="0095600F"/>
    <w:rsid w:val="00975E61"/>
    <w:rsid w:val="00977797"/>
    <w:rsid w:val="009C2335"/>
    <w:rsid w:val="009F76E6"/>
    <w:rsid w:val="00A00761"/>
    <w:rsid w:val="00A31EA7"/>
    <w:rsid w:val="00A47F6E"/>
    <w:rsid w:val="00A51EF2"/>
    <w:rsid w:val="00A53A8F"/>
    <w:rsid w:val="00A86C2D"/>
    <w:rsid w:val="00A95AF0"/>
    <w:rsid w:val="00AB21D0"/>
    <w:rsid w:val="00AE4622"/>
    <w:rsid w:val="00B5685C"/>
    <w:rsid w:val="00B74D1C"/>
    <w:rsid w:val="00B8003D"/>
    <w:rsid w:val="00B87964"/>
    <w:rsid w:val="00BA0D29"/>
    <w:rsid w:val="00BD1191"/>
    <w:rsid w:val="00BE0AC4"/>
    <w:rsid w:val="00C2025F"/>
    <w:rsid w:val="00C23209"/>
    <w:rsid w:val="00C43CB1"/>
    <w:rsid w:val="00C451CE"/>
    <w:rsid w:val="00CB0F22"/>
    <w:rsid w:val="00CB15F3"/>
    <w:rsid w:val="00CC29C0"/>
    <w:rsid w:val="00DA4A86"/>
    <w:rsid w:val="00DD4B28"/>
    <w:rsid w:val="00E20C60"/>
    <w:rsid w:val="00E30EA2"/>
    <w:rsid w:val="00E62816"/>
    <w:rsid w:val="00E722EE"/>
    <w:rsid w:val="00E91CEB"/>
    <w:rsid w:val="00E96C58"/>
    <w:rsid w:val="00EB13DB"/>
    <w:rsid w:val="00EE6C7C"/>
    <w:rsid w:val="00F0793B"/>
    <w:rsid w:val="00F10592"/>
    <w:rsid w:val="00F555B8"/>
    <w:rsid w:val="00F91AE1"/>
    <w:rsid w:val="00FB4A66"/>
    <w:rsid w:val="00FD7440"/>
    <w:rsid w:val="00FF0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83"/>
  </w:style>
  <w:style w:type="paragraph" w:styleId="3">
    <w:name w:val="heading 3"/>
    <w:basedOn w:val="a"/>
    <w:link w:val="30"/>
    <w:uiPriority w:val="9"/>
    <w:qFormat/>
    <w:rsid w:val="007C2D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B74D1C"/>
  </w:style>
  <w:style w:type="character" w:customStyle="1" w:styleId="s0">
    <w:name w:val="s0"/>
    <w:basedOn w:val="a0"/>
    <w:rsid w:val="00B74D1C"/>
  </w:style>
  <w:style w:type="paragraph" w:styleId="a3">
    <w:name w:val="Normal (Web)"/>
    <w:basedOn w:val="a"/>
    <w:uiPriority w:val="99"/>
    <w:unhideWhenUsed/>
    <w:rsid w:val="00B74D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77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a"/>
    <w:rsid w:val="00977797"/>
    <w:rPr>
      <w:color w:val="333399"/>
      <w:u w:val="single"/>
    </w:rPr>
  </w:style>
  <w:style w:type="character" w:styleId="a6">
    <w:name w:val="Strong"/>
    <w:basedOn w:val="a0"/>
    <w:uiPriority w:val="22"/>
    <w:qFormat/>
    <w:rsid w:val="00977797"/>
    <w:rPr>
      <w:b/>
      <w:bCs/>
    </w:rPr>
  </w:style>
  <w:style w:type="paragraph" w:customStyle="1" w:styleId="j14">
    <w:name w:val="j14"/>
    <w:basedOn w:val="a"/>
    <w:rsid w:val="00A53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53A8F"/>
  </w:style>
  <w:style w:type="character" w:styleId="a7">
    <w:name w:val="Hyperlink"/>
    <w:basedOn w:val="a0"/>
    <w:uiPriority w:val="99"/>
    <w:semiHidden/>
    <w:unhideWhenUsed/>
    <w:rsid w:val="00A53A8F"/>
    <w:rPr>
      <w:color w:val="0000FF"/>
      <w:u w:val="single"/>
    </w:rPr>
  </w:style>
  <w:style w:type="paragraph" w:styleId="HTML">
    <w:name w:val="HTML Preformatted"/>
    <w:basedOn w:val="a"/>
    <w:link w:val="HTML0"/>
    <w:uiPriority w:val="99"/>
    <w:unhideWhenUsed/>
    <w:rsid w:val="00E7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722EE"/>
    <w:rPr>
      <w:rFonts w:ascii="Courier New" w:eastAsia="Times New Roman" w:hAnsi="Courier New" w:cs="Courier New"/>
      <w:sz w:val="20"/>
      <w:szCs w:val="20"/>
      <w:lang w:eastAsia="ru-RU"/>
    </w:rPr>
  </w:style>
  <w:style w:type="paragraph" w:styleId="a8">
    <w:name w:val="header"/>
    <w:basedOn w:val="a"/>
    <w:link w:val="a9"/>
    <w:uiPriority w:val="99"/>
    <w:unhideWhenUsed/>
    <w:rsid w:val="007175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7552"/>
  </w:style>
  <w:style w:type="paragraph" w:styleId="aa">
    <w:name w:val="footer"/>
    <w:basedOn w:val="a"/>
    <w:link w:val="ab"/>
    <w:uiPriority w:val="99"/>
    <w:semiHidden/>
    <w:unhideWhenUsed/>
    <w:rsid w:val="0071755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17552"/>
  </w:style>
  <w:style w:type="paragraph" w:styleId="ac">
    <w:name w:val="Balloon Text"/>
    <w:basedOn w:val="a"/>
    <w:link w:val="ad"/>
    <w:uiPriority w:val="99"/>
    <w:semiHidden/>
    <w:unhideWhenUsed/>
    <w:rsid w:val="007175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7552"/>
    <w:rPr>
      <w:rFonts w:ascii="Tahoma" w:hAnsi="Tahoma" w:cs="Tahoma"/>
      <w:sz w:val="16"/>
      <w:szCs w:val="16"/>
    </w:rPr>
  </w:style>
  <w:style w:type="character" w:customStyle="1" w:styleId="30">
    <w:name w:val="Заголовок 3 Знак"/>
    <w:basedOn w:val="a0"/>
    <w:link w:val="3"/>
    <w:uiPriority w:val="9"/>
    <w:rsid w:val="007C2DA2"/>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329674196">
      <w:bodyDiv w:val="1"/>
      <w:marLeft w:val="0"/>
      <w:marRight w:val="0"/>
      <w:marTop w:val="0"/>
      <w:marBottom w:val="0"/>
      <w:divBdr>
        <w:top w:val="none" w:sz="0" w:space="0" w:color="auto"/>
        <w:left w:val="none" w:sz="0" w:space="0" w:color="auto"/>
        <w:bottom w:val="none" w:sz="0" w:space="0" w:color="auto"/>
        <w:right w:val="none" w:sz="0" w:space="0" w:color="auto"/>
      </w:divBdr>
    </w:div>
    <w:div w:id="683242347">
      <w:bodyDiv w:val="1"/>
      <w:marLeft w:val="0"/>
      <w:marRight w:val="0"/>
      <w:marTop w:val="0"/>
      <w:marBottom w:val="0"/>
      <w:divBdr>
        <w:top w:val="none" w:sz="0" w:space="0" w:color="auto"/>
        <w:left w:val="none" w:sz="0" w:space="0" w:color="auto"/>
        <w:bottom w:val="none" w:sz="0" w:space="0" w:color="auto"/>
        <w:right w:val="none" w:sz="0" w:space="0" w:color="auto"/>
      </w:divBdr>
      <w:divsChild>
        <w:div w:id="661277185">
          <w:marLeft w:val="0"/>
          <w:marRight w:val="0"/>
          <w:marTop w:val="0"/>
          <w:marBottom w:val="0"/>
          <w:divBdr>
            <w:top w:val="none" w:sz="0" w:space="0" w:color="auto"/>
            <w:left w:val="none" w:sz="0" w:space="0" w:color="auto"/>
            <w:bottom w:val="none" w:sz="0" w:space="0" w:color="auto"/>
            <w:right w:val="none" w:sz="0" w:space="0" w:color="auto"/>
          </w:divBdr>
          <w:divsChild>
            <w:div w:id="1020618600">
              <w:marLeft w:val="0"/>
              <w:marRight w:val="0"/>
              <w:marTop w:val="0"/>
              <w:marBottom w:val="0"/>
              <w:divBdr>
                <w:top w:val="none" w:sz="0" w:space="0" w:color="auto"/>
                <w:left w:val="none" w:sz="0" w:space="0" w:color="auto"/>
                <w:bottom w:val="none" w:sz="0" w:space="0" w:color="auto"/>
                <w:right w:val="none" w:sz="0" w:space="0" w:color="auto"/>
              </w:divBdr>
            </w:div>
          </w:divsChild>
        </w:div>
        <w:div w:id="614751716">
          <w:marLeft w:val="0"/>
          <w:marRight w:val="0"/>
          <w:marTop w:val="0"/>
          <w:marBottom w:val="0"/>
          <w:divBdr>
            <w:top w:val="none" w:sz="0" w:space="0" w:color="auto"/>
            <w:left w:val="none" w:sz="0" w:space="0" w:color="auto"/>
            <w:bottom w:val="none" w:sz="0" w:space="0" w:color="auto"/>
            <w:right w:val="none" w:sz="0" w:space="0" w:color="auto"/>
          </w:divBdr>
        </w:div>
      </w:divsChild>
    </w:div>
    <w:div w:id="878317990">
      <w:bodyDiv w:val="1"/>
      <w:marLeft w:val="0"/>
      <w:marRight w:val="0"/>
      <w:marTop w:val="0"/>
      <w:marBottom w:val="0"/>
      <w:divBdr>
        <w:top w:val="none" w:sz="0" w:space="0" w:color="auto"/>
        <w:left w:val="none" w:sz="0" w:space="0" w:color="auto"/>
        <w:bottom w:val="none" w:sz="0" w:space="0" w:color="auto"/>
        <w:right w:val="none" w:sz="0" w:space="0" w:color="auto"/>
      </w:divBdr>
    </w:div>
    <w:div w:id="1217620289">
      <w:bodyDiv w:val="1"/>
      <w:marLeft w:val="0"/>
      <w:marRight w:val="0"/>
      <w:marTop w:val="0"/>
      <w:marBottom w:val="0"/>
      <w:divBdr>
        <w:top w:val="none" w:sz="0" w:space="0" w:color="auto"/>
        <w:left w:val="none" w:sz="0" w:space="0" w:color="auto"/>
        <w:bottom w:val="none" w:sz="0" w:space="0" w:color="auto"/>
        <w:right w:val="none" w:sz="0" w:space="0" w:color="auto"/>
      </w:divBdr>
    </w:div>
    <w:div w:id="1266691931">
      <w:bodyDiv w:val="1"/>
      <w:marLeft w:val="0"/>
      <w:marRight w:val="0"/>
      <w:marTop w:val="0"/>
      <w:marBottom w:val="0"/>
      <w:divBdr>
        <w:top w:val="none" w:sz="0" w:space="0" w:color="auto"/>
        <w:left w:val="none" w:sz="0" w:space="0" w:color="auto"/>
        <w:bottom w:val="none" w:sz="0" w:space="0" w:color="auto"/>
        <w:right w:val="none" w:sz="0" w:space="0" w:color="auto"/>
      </w:divBdr>
    </w:div>
    <w:div w:id="13770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587D1-6936-42DC-A920-E0A668FC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3845</Words>
  <Characters>21919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АTurlina</dc:creator>
  <cp:lastModifiedBy>bAbeuov</cp:lastModifiedBy>
  <cp:revision>2</cp:revision>
  <cp:lastPrinted>2022-07-12T05:07:00Z</cp:lastPrinted>
  <dcterms:created xsi:type="dcterms:W3CDTF">2022-08-02T08:54:00Z</dcterms:created>
  <dcterms:modified xsi:type="dcterms:W3CDTF">2022-08-02T08:54:00Z</dcterms:modified>
</cp:coreProperties>
</file>